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34" w:rsidRPr="00DB3B4F" w:rsidRDefault="00873D34" w:rsidP="00060F44">
      <w:pPr>
        <w:widowControl/>
        <w:shd w:val="clear" w:color="auto" w:fill="FFFFFF"/>
        <w:tabs>
          <w:tab w:val="left" w:pos="6450"/>
        </w:tabs>
        <w:spacing w:before="120" w:after="120"/>
        <w:ind w:left="750" w:hanging="450"/>
        <w:rPr>
          <w:rFonts w:asciiTheme="minorHAnsi" w:hAnsiTheme="minorHAnsi" w:cs="Arial"/>
          <w:b/>
          <w:color w:val="333333"/>
          <w:szCs w:val="24"/>
        </w:rPr>
      </w:pPr>
      <w:bookmarkStart w:id="0" w:name="_GoBack"/>
      <w:bookmarkEnd w:id="0"/>
      <w:r w:rsidRPr="00DB3B4F">
        <w:rPr>
          <w:rFonts w:asciiTheme="minorHAnsi" w:hAnsiTheme="minorHAnsi" w:cs="Arial"/>
          <w:b/>
          <w:color w:val="333333"/>
          <w:szCs w:val="24"/>
        </w:rPr>
        <w:t xml:space="preserve">Video Surveillance </w:t>
      </w:r>
      <w:r w:rsidR="00AD1C52">
        <w:rPr>
          <w:rFonts w:asciiTheme="minorHAnsi" w:hAnsiTheme="minorHAnsi" w:cs="Arial"/>
          <w:b/>
          <w:color w:val="333333"/>
          <w:szCs w:val="24"/>
        </w:rPr>
        <w:t>Standard Operating Procedure (SOP)</w:t>
      </w:r>
      <w:r w:rsidRPr="00DB3B4F">
        <w:rPr>
          <w:rFonts w:asciiTheme="minorHAnsi" w:hAnsiTheme="minorHAnsi" w:cs="Arial"/>
          <w:b/>
          <w:color w:val="333333"/>
          <w:szCs w:val="24"/>
        </w:rPr>
        <w:tab/>
      </w:r>
    </w:p>
    <w:p w:rsidR="00873D34" w:rsidRPr="00DB3B4F" w:rsidRDefault="00873D34" w:rsidP="00060F44">
      <w:pPr>
        <w:pStyle w:val="ListParagraph"/>
        <w:widowControl/>
        <w:numPr>
          <w:ilvl w:val="0"/>
          <w:numId w:val="40"/>
        </w:numPr>
        <w:shd w:val="clear" w:color="auto" w:fill="FFFFFF"/>
        <w:spacing w:before="120" w:after="120"/>
        <w:rPr>
          <w:rFonts w:asciiTheme="minorHAnsi" w:hAnsiTheme="minorHAnsi" w:cs="Arial"/>
          <w:color w:val="333333"/>
          <w:szCs w:val="24"/>
        </w:rPr>
      </w:pPr>
      <w:r w:rsidRPr="00DB3B4F">
        <w:rPr>
          <w:rFonts w:asciiTheme="minorHAnsi" w:hAnsiTheme="minorHAnsi" w:cs="Arial"/>
          <w:color w:val="333333"/>
          <w:szCs w:val="24"/>
        </w:rPr>
        <w:t>Purpose</w:t>
      </w:r>
    </w:p>
    <w:p w:rsidR="00873D34" w:rsidRPr="00DB3B4F" w:rsidRDefault="00873D34" w:rsidP="00060F44">
      <w:pPr>
        <w:pStyle w:val="ListParagraph"/>
        <w:widowControl/>
        <w:numPr>
          <w:ilvl w:val="1"/>
          <w:numId w:val="40"/>
        </w:numPr>
        <w:shd w:val="clear" w:color="auto" w:fill="FFFFFF"/>
        <w:spacing w:before="120" w:after="120"/>
        <w:ind w:left="900" w:right="180" w:hanging="540"/>
        <w:rPr>
          <w:rFonts w:asciiTheme="minorHAnsi" w:hAnsiTheme="minorHAnsi" w:cs="Arial"/>
          <w:color w:val="333333"/>
          <w:szCs w:val="24"/>
        </w:rPr>
      </w:pPr>
      <w:r w:rsidRPr="00DB3B4F">
        <w:rPr>
          <w:rFonts w:asciiTheme="minorHAnsi" w:hAnsiTheme="minorHAnsi" w:cs="Arial"/>
          <w:color w:val="333333"/>
          <w:szCs w:val="24"/>
        </w:rPr>
        <w:t xml:space="preserve">The purpose of this </w:t>
      </w:r>
      <w:r w:rsidR="00AD1C52">
        <w:rPr>
          <w:rFonts w:asciiTheme="minorHAnsi" w:hAnsiTheme="minorHAnsi" w:cs="Arial"/>
          <w:color w:val="333333"/>
          <w:szCs w:val="24"/>
        </w:rPr>
        <w:t>SOP</w:t>
      </w:r>
      <w:r w:rsidRPr="00DB3B4F">
        <w:rPr>
          <w:rFonts w:asciiTheme="minorHAnsi" w:hAnsiTheme="minorHAnsi" w:cs="Arial"/>
          <w:color w:val="333333"/>
          <w:szCs w:val="24"/>
        </w:rPr>
        <w:t xml:space="preserve"> is to regulate the use of th</w:t>
      </w:r>
      <w:r w:rsidR="00070DF4">
        <w:rPr>
          <w:rFonts w:asciiTheme="minorHAnsi" w:hAnsiTheme="minorHAnsi" w:cs="Arial"/>
          <w:color w:val="333333"/>
          <w:szCs w:val="24"/>
        </w:rPr>
        <w:t xml:space="preserve">e video surveillance system (VSS) </w:t>
      </w:r>
      <w:r w:rsidRPr="00DB3B4F">
        <w:rPr>
          <w:rFonts w:asciiTheme="minorHAnsi" w:hAnsiTheme="minorHAnsi" w:cs="Arial"/>
          <w:color w:val="333333"/>
          <w:szCs w:val="24"/>
        </w:rPr>
        <w:t>used to monitor and record public and restricted areas for the purposes of campus safety and security.</w:t>
      </w:r>
    </w:p>
    <w:p w:rsidR="00873D34" w:rsidRPr="00DB3B4F" w:rsidRDefault="00873D34" w:rsidP="00060F44">
      <w:pPr>
        <w:pStyle w:val="ListParagraph"/>
        <w:widowControl/>
        <w:numPr>
          <w:ilvl w:val="0"/>
          <w:numId w:val="40"/>
        </w:numPr>
        <w:shd w:val="clear" w:color="auto" w:fill="FFFFFF"/>
        <w:spacing w:before="120" w:after="120"/>
        <w:rPr>
          <w:rFonts w:asciiTheme="minorHAnsi" w:hAnsiTheme="minorHAnsi" w:cs="Arial"/>
          <w:color w:val="333333"/>
          <w:szCs w:val="24"/>
        </w:rPr>
      </w:pPr>
      <w:r w:rsidRPr="00DB3B4F">
        <w:rPr>
          <w:rFonts w:asciiTheme="minorHAnsi" w:hAnsiTheme="minorHAnsi" w:cs="Arial"/>
          <w:color w:val="333333"/>
          <w:szCs w:val="24"/>
        </w:rPr>
        <w:t>Scope</w:t>
      </w:r>
    </w:p>
    <w:p w:rsidR="00873D34" w:rsidRDefault="00873D34" w:rsidP="00F07B08">
      <w:pPr>
        <w:pStyle w:val="ListParagraph"/>
        <w:widowControl/>
        <w:numPr>
          <w:ilvl w:val="1"/>
          <w:numId w:val="40"/>
        </w:numPr>
        <w:shd w:val="clear" w:color="auto" w:fill="FFFFFF"/>
        <w:spacing w:before="120" w:after="120"/>
        <w:ind w:left="900" w:right="180" w:hanging="540"/>
        <w:rPr>
          <w:rFonts w:asciiTheme="minorHAnsi" w:hAnsiTheme="minorHAnsi" w:cs="Arial"/>
          <w:color w:val="333333"/>
          <w:szCs w:val="24"/>
        </w:rPr>
      </w:pPr>
      <w:r w:rsidRPr="00DB3B4F">
        <w:rPr>
          <w:rFonts w:asciiTheme="minorHAnsi" w:hAnsiTheme="minorHAnsi" w:cs="Arial"/>
          <w:color w:val="333333"/>
          <w:szCs w:val="24"/>
        </w:rPr>
        <w:t xml:space="preserve">This </w:t>
      </w:r>
      <w:r w:rsidR="00AD1C52">
        <w:rPr>
          <w:rFonts w:asciiTheme="minorHAnsi" w:hAnsiTheme="minorHAnsi" w:cs="Arial"/>
          <w:color w:val="333333"/>
          <w:szCs w:val="24"/>
        </w:rPr>
        <w:t>SOP</w:t>
      </w:r>
      <w:r w:rsidRPr="00DB3B4F">
        <w:rPr>
          <w:rFonts w:asciiTheme="minorHAnsi" w:hAnsiTheme="minorHAnsi" w:cs="Arial"/>
          <w:color w:val="333333"/>
          <w:szCs w:val="24"/>
        </w:rPr>
        <w:t xml:space="preserve"> governs the use of video recording and surveillance equipment when utilized for the purpose of ensuring the safety of persons and property on campus, including such equipment when used for the deterrence and the investigation and potential prosecution of criminal behavior.</w:t>
      </w:r>
    </w:p>
    <w:p w:rsidR="00F07B08" w:rsidRPr="00DB3B4F" w:rsidRDefault="00F07B08" w:rsidP="00F07B08">
      <w:pPr>
        <w:pStyle w:val="ListParagraph"/>
        <w:widowControl/>
        <w:shd w:val="clear" w:color="auto" w:fill="FFFFFF"/>
        <w:spacing w:before="120" w:after="120"/>
        <w:ind w:left="900" w:right="180"/>
        <w:rPr>
          <w:rFonts w:asciiTheme="minorHAnsi" w:hAnsiTheme="minorHAnsi" w:cs="Arial"/>
          <w:color w:val="333333"/>
          <w:szCs w:val="24"/>
        </w:rPr>
      </w:pPr>
    </w:p>
    <w:p w:rsidR="00873D34" w:rsidRPr="00DB3B4F" w:rsidRDefault="00873D34" w:rsidP="00F07B08">
      <w:pPr>
        <w:pStyle w:val="ListParagraph"/>
        <w:widowControl/>
        <w:numPr>
          <w:ilvl w:val="0"/>
          <w:numId w:val="40"/>
        </w:numPr>
        <w:shd w:val="clear" w:color="auto" w:fill="FFFFFF"/>
        <w:spacing w:before="120" w:after="120"/>
        <w:rPr>
          <w:rFonts w:asciiTheme="minorHAnsi" w:hAnsiTheme="minorHAnsi" w:cs="Arial"/>
          <w:color w:val="333333"/>
          <w:szCs w:val="24"/>
        </w:rPr>
      </w:pPr>
      <w:r w:rsidRPr="00DB3B4F">
        <w:rPr>
          <w:rFonts w:asciiTheme="minorHAnsi" w:hAnsiTheme="minorHAnsi" w:cs="Arial"/>
          <w:color w:val="333333"/>
          <w:szCs w:val="24"/>
        </w:rPr>
        <w:t>Definitions/Terms</w:t>
      </w:r>
    </w:p>
    <w:p w:rsidR="00873D34" w:rsidRPr="00873D34" w:rsidRDefault="00873D34" w:rsidP="00060F44">
      <w:pPr>
        <w:widowControl/>
        <w:numPr>
          <w:ilvl w:val="0"/>
          <w:numId w:val="33"/>
        </w:numPr>
        <w:shd w:val="clear" w:color="auto" w:fill="FFFFFF"/>
        <w:tabs>
          <w:tab w:val="num" w:pos="630"/>
        </w:tabs>
        <w:spacing w:before="120" w:after="120"/>
        <w:ind w:left="900" w:right="180" w:hanging="270"/>
        <w:rPr>
          <w:rFonts w:asciiTheme="minorHAnsi" w:hAnsiTheme="minorHAnsi" w:cs="Arial"/>
          <w:color w:val="333333"/>
          <w:szCs w:val="24"/>
        </w:rPr>
      </w:pPr>
      <w:r w:rsidRPr="00873D34">
        <w:rPr>
          <w:rFonts w:asciiTheme="minorHAnsi" w:hAnsiTheme="minorHAnsi" w:cs="Arial"/>
          <w:color w:val="333333"/>
          <w:szCs w:val="24"/>
        </w:rPr>
        <w:t>Surveillance Equipment Operator</w:t>
      </w:r>
      <w:r w:rsidR="00F57DFE">
        <w:rPr>
          <w:rFonts w:asciiTheme="minorHAnsi" w:hAnsiTheme="minorHAnsi" w:cs="Arial"/>
          <w:color w:val="333333"/>
          <w:szCs w:val="24"/>
        </w:rPr>
        <w:t xml:space="preserve"> </w:t>
      </w:r>
      <w:r w:rsidRPr="00873D34">
        <w:rPr>
          <w:rFonts w:asciiTheme="minorHAnsi" w:hAnsiTheme="minorHAnsi" w:cs="Arial"/>
          <w:color w:val="333333"/>
          <w:szCs w:val="24"/>
        </w:rPr>
        <w:t>- A person viewing or controlling a video surveillance system.</w:t>
      </w:r>
    </w:p>
    <w:p w:rsidR="00873D34" w:rsidRDefault="00873D34" w:rsidP="00060F44">
      <w:pPr>
        <w:widowControl/>
        <w:numPr>
          <w:ilvl w:val="0"/>
          <w:numId w:val="33"/>
        </w:numPr>
        <w:shd w:val="clear" w:color="auto" w:fill="FFFFFF"/>
        <w:tabs>
          <w:tab w:val="num" w:pos="630"/>
        </w:tabs>
        <w:spacing w:before="120" w:after="120"/>
        <w:ind w:left="900" w:right="180" w:hanging="270"/>
        <w:rPr>
          <w:rFonts w:asciiTheme="minorHAnsi" w:hAnsiTheme="minorHAnsi" w:cs="Arial"/>
          <w:color w:val="333333"/>
          <w:szCs w:val="24"/>
        </w:rPr>
      </w:pPr>
      <w:r w:rsidRPr="00873D34">
        <w:rPr>
          <w:rFonts w:asciiTheme="minorHAnsi" w:hAnsiTheme="minorHAnsi" w:cs="Arial"/>
          <w:color w:val="333333"/>
          <w:szCs w:val="24"/>
        </w:rPr>
        <w:t xml:space="preserve">Video Surveillance System </w:t>
      </w:r>
      <w:r w:rsidR="00F57DFE">
        <w:rPr>
          <w:rFonts w:asciiTheme="minorHAnsi" w:hAnsiTheme="minorHAnsi" w:cs="Arial"/>
          <w:color w:val="333333"/>
          <w:szCs w:val="24"/>
        </w:rPr>
        <w:t xml:space="preserve">(VSS) </w:t>
      </w:r>
      <w:r w:rsidRPr="00873D34">
        <w:rPr>
          <w:rFonts w:asciiTheme="minorHAnsi" w:hAnsiTheme="minorHAnsi" w:cs="Arial"/>
          <w:color w:val="333333"/>
          <w:szCs w:val="24"/>
        </w:rPr>
        <w:t>- A video installation with the capacity to view or record university owned or controlled spaces, when used for the purposes set forth in this policy. Personal Web cameras ("Web Cams") connected to personal computers are not subject to this policy.</w:t>
      </w:r>
      <w:r w:rsidR="00914971">
        <w:rPr>
          <w:rFonts w:asciiTheme="minorHAnsi" w:hAnsiTheme="minorHAnsi" w:cs="Arial"/>
          <w:color w:val="333333"/>
          <w:szCs w:val="24"/>
        </w:rPr>
        <w:t xml:space="preserve">  University police body cams are subject to this policy.</w:t>
      </w:r>
    </w:p>
    <w:p w:rsidR="00C76F0C" w:rsidRDefault="00C76F0C" w:rsidP="00060F44">
      <w:pPr>
        <w:widowControl/>
        <w:numPr>
          <w:ilvl w:val="0"/>
          <w:numId w:val="33"/>
        </w:numPr>
        <w:shd w:val="clear" w:color="auto" w:fill="FFFFFF"/>
        <w:tabs>
          <w:tab w:val="num" w:pos="630"/>
        </w:tabs>
        <w:spacing w:before="120" w:after="120"/>
        <w:ind w:left="900" w:right="180" w:hanging="270"/>
        <w:rPr>
          <w:rFonts w:asciiTheme="minorHAnsi" w:hAnsiTheme="minorHAnsi" w:cs="Arial"/>
          <w:color w:val="333333"/>
          <w:szCs w:val="24"/>
        </w:rPr>
      </w:pPr>
      <w:r>
        <w:rPr>
          <w:rFonts w:asciiTheme="minorHAnsi" w:hAnsiTheme="minorHAnsi" w:cs="Arial"/>
          <w:color w:val="333333"/>
          <w:szCs w:val="24"/>
        </w:rPr>
        <w:t>Director of Public Safety/Chief of Police – Head of University Police department (UPD) operations.</w:t>
      </w:r>
    </w:p>
    <w:p w:rsidR="00610A99" w:rsidRPr="00610A99" w:rsidRDefault="00610A99" w:rsidP="00610A99">
      <w:pPr>
        <w:widowControl/>
        <w:numPr>
          <w:ilvl w:val="0"/>
          <w:numId w:val="33"/>
        </w:numPr>
        <w:shd w:val="clear" w:color="auto" w:fill="FFFFFF"/>
        <w:tabs>
          <w:tab w:val="num" w:pos="630"/>
        </w:tabs>
        <w:spacing w:before="120" w:after="120"/>
        <w:ind w:left="900" w:right="180" w:hanging="270"/>
        <w:rPr>
          <w:rFonts w:asciiTheme="minorHAnsi" w:hAnsiTheme="minorHAnsi" w:cs="Arial"/>
          <w:color w:val="333333"/>
          <w:szCs w:val="24"/>
        </w:rPr>
      </w:pPr>
      <w:r w:rsidRPr="00610A99">
        <w:rPr>
          <w:rFonts w:asciiTheme="minorHAnsi" w:hAnsiTheme="minorHAnsi" w:cs="Arial"/>
          <w:color w:val="333333"/>
          <w:szCs w:val="24"/>
        </w:rPr>
        <w:t>AVP Technology/CIO - Associate Vice President for Information Technology/C</w:t>
      </w:r>
      <w:r>
        <w:rPr>
          <w:rFonts w:asciiTheme="minorHAnsi" w:hAnsiTheme="minorHAnsi" w:cs="Arial"/>
          <w:color w:val="333333"/>
          <w:szCs w:val="24"/>
        </w:rPr>
        <w:t xml:space="preserve">hief </w:t>
      </w:r>
      <w:r w:rsidRPr="00610A99">
        <w:rPr>
          <w:rFonts w:asciiTheme="minorHAnsi" w:hAnsiTheme="minorHAnsi" w:cs="Arial"/>
          <w:color w:val="333333"/>
          <w:szCs w:val="24"/>
        </w:rPr>
        <w:t>I</w:t>
      </w:r>
      <w:r>
        <w:rPr>
          <w:rFonts w:asciiTheme="minorHAnsi" w:hAnsiTheme="minorHAnsi" w:cs="Arial"/>
          <w:color w:val="333333"/>
          <w:szCs w:val="24"/>
        </w:rPr>
        <w:t xml:space="preserve">nformation </w:t>
      </w:r>
      <w:r w:rsidRPr="00610A99">
        <w:rPr>
          <w:rFonts w:asciiTheme="minorHAnsi" w:hAnsiTheme="minorHAnsi" w:cs="Arial"/>
          <w:color w:val="333333"/>
          <w:szCs w:val="24"/>
        </w:rPr>
        <w:t>O</w:t>
      </w:r>
      <w:r>
        <w:rPr>
          <w:rFonts w:asciiTheme="minorHAnsi" w:hAnsiTheme="minorHAnsi" w:cs="Arial"/>
          <w:color w:val="333333"/>
          <w:szCs w:val="24"/>
        </w:rPr>
        <w:t>ffice</w:t>
      </w:r>
    </w:p>
    <w:p w:rsidR="00873D34" w:rsidRPr="00DB3B4F" w:rsidRDefault="00873D34" w:rsidP="00060F44">
      <w:pPr>
        <w:pStyle w:val="ListParagraph"/>
        <w:widowControl/>
        <w:numPr>
          <w:ilvl w:val="0"/>
          <w:numId w:val="40"/>
        </w:numPr>
        <w:shd w:val="clear" w:color="auto" w:fill="FFFFFF"/>
        <w:spacing w:before="120" w:after="120"/>
        <w:ind w:right="180"/>
        <w:rPr>
          <w:rFonts w:asciiTheme="minorHAnsi" w:hAnsiTheme="minorHAnsi" w:cs="Arial"/>
          <w:color w:val="333333"/>
          <w:szCs w:val="24"/>
        </w:rPr>
      </w:pPr>
      <w:r w:rsidRPr="00DB3B4F">
        <w:rPr>
          <w:rFonts w:asciiTheme="minorHAnsi" w:hAnsiTheme="minorHAnsi" w:cs="Arial"/>
          <w:color w:val="333333"/>
          <w:szCs w:val="24"/>
        </w:rPr>
        <w:t>General Principles</w:t>
      </w:r>
    </w:p>
    <w:p w:rsidR="00873D34" w:rsidRPr="00DB3B4F" w:rsidRDefault="00873D34" w:rsidP="00060F44">
      <w:pPr>
        <w:pStyle w:val="ListParagraph"/>
        <w:widowControl/>
        <w:numPr>
          <w:ilvl w:val="1"/>
          <w:numId w:val="40"/>
        </w:numPr>
        <w:shd w:val="clear" w:color="auto" w:fill="FFFFFF"/>
        <w:spacing w:before="120" w:after="120"/>
        <w:ind w:left="1080" w:right="180" w:hanging="720"/>
        <w:rPr>
          <w:rFonts w:asciiTheme="minorHAnsi" w:hAnsiTheme="minorHAnsi" w:cs="Arial"/>
          <w:color w:val="333333"/>
          <w:szCs w:val="24"/>
        </w:rPr>
      </w:pPr>
      <w:r w:rsidRPr="00873D34">
        <w:rPr>
          <w:rFonts w:asciiTheme="minorHAnsi" w:hAnsiTheme="minorHAnsi" w:cs="Arial"/>
          <w:color w:val="333333"/>
          <w:szCs w:val="24"/>
        </w:rPr>
        <w:t>Overview</w:t>
      </w:r>
    </w:p>
    <w:p w:rsidR="00873D34" w:rsidRPr="00DB3B4F" w:rsidRDefault="00873D34" w:rsidP="00060F44">
      <w:pPr>
        <w:pStyle w:val="ListParagraph"/>
        <w:widowControl/>
        <w:numPr>
          <w:ilvl w:val="2"/>
          <w:numId w:val="40"/>
        </w:numPr>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Surveillance cameras must be used in a professional, ethical and legal manner. Their use must avoid unnecessary intrusions upon academic freedom and individual civil liberties such as privacy, freedom of expression and freedom of assembly.</w:t>
      </w:r>
    </w:p>
    <w:p w:rsidR="00873D34" w:rsidRPr="0046649D" w:rsidRDefault="00873D34" w:rsidP="0061087F">
      <w:pPr>
        <w:pStyle w:val="ListParagraph"/>
        <w:widowControl/>
        <w:numPr>
          <w:ilvl w:val="2"/>
          <w:numId w:val="40"/>
        </w:numPr>
        <w:shd w:val="clear" w:color="auto" w:fill="FFFFFF"/>
        <w:spacing w:before="120" w:after="120"/>
        <w:ind w:left="1800" w:right="180" w:hanging="720"/>
        <w:rPr>
          <w:rFonts w:asciiTheme="minorHAnsi" w:hAnsiTheme="minorHAnsi" w:cs="Arial"/>
          <w:color w:val="333333"/>
          <w:szCs w:val="24"/>
        </w:rPr>
      </w:pPr>
      <w:r w:rsidRPr="0046649D">
        <w:rPr>
          <w:rFonts w:asciiTheme="minorHAnsi" w:hAnsiTheme="minorHAnsi" w:cs="Arial"/>
          <w:color w:val="333333"/>
          <w:szCs w:val="24"/>
        </w:rPr>
        <w:t>Only authorized personnel, as determined by the</w:t>
      </w:r>
      <w:r w:rsidR="0046649D" w:rsidRPr="0046649D">
        <w:rPr>
          <w:rFonts w:asciiTheme="minorHAnsi" w:hAnsiTheme="minorHAnsi" w:cs="Arial"/>
          <w:color w:val="333333"/>
          <w:szCs w:val="24"/>
        </w:rPr>
        <w:t xml:space="preserve"> Senior Vice President for Student Affairs and University Administration, </w:t>
      </w:r>
      <w:r w:rsidR="00914971" w:rsidRPr="0046649D">
        <w:rPr>
          <w:rFonts w:asciiTheme="minorHAnsi" w:hAnsiTheme="minorHAnsi" w:cs="Arial"/>
          <w:color w:val="333333"/>
          <w:szCs w:val="24"/>
        </w:rPr>
        <w:t>Director of Public Safety/</w:t>
      </w:r>
      <w:r w:rsidRPr="0046649D">
        <w:rPr>
          <w:rFonts w:asciiTheme="minorHAnsi" w:hAnsiTheme="minorHAnsi" w:cs="Arial"/>
          <w:color w:val="333333"/>
          <w:szCs w:val="24"/>
        </w:rPr>
        <w:t>Chief of Police or his designee</w:t>
      </w:r>
      <w:r w:rsidR="006715EA" w:rsidRPr="0046649D">
        <w:rPr>
          <w:rFonts w:asciiTheme="minorHAnsi" w:hAnsiTheme="minorHAnsi" w:cs="Arial"/>
          <w:color w:val="333333"/>
          <w:szCs w:val="24"/>
        </w:rPr>
        <w:t>, will</w:t>
      </w:r>
      <w:r w:rsidR="007B1404" w:rsidRPr="0046649D">
        <w:rPr>
          <w:rFonts w:asciiTheme="minorHAnsi" w:hAnsiTheme="minorHAnsi" w:cs="Arial"/>
          <w:color w:val="333333"/>
          <w:szCs w:val="24"/>
        </w:rPr>
        <w:t xml:space="preserve"> be permitted to access cameras governed by this policy </w:t>
      </w:r>
      <w:r w:rsidR="008B330F" w:rsidRPr="0046649D">
        <w:rPr>
          <w:rFonts w:asciiTheme="minorHAnsi" w:hAnsiTheme="minorHAnsi" w:cs="Arial"/>
          <w:color w:val="333333"/>
          <w:szCs w:val="24"/>
        </w:rPr>
        <w:t xml:space="preserve">and the images that they produce. </w:t>
      </w:r>
      <w:r w:rsidR="008E2A14">
        <w:rPr>
          <w:rFonts w:asciiTheme="minorHAnsi" w:hAnsiTheme="minorHAnsi" w:cs="Arial"/>
          <w:color w:val="333333"/>
          <w:szCs w:val="24"/>
        </w:rPr>
        <w:t xml:space="preserve"> </w:t>
      </w:r>
      <w:r w:rsidR="008E2A14">
        <w:rPr>
          <w:rFonts w:ascii="Calibri" w:hAnsi="Calibri"/>
          <w:color w:val="000000"/>
        </w:rPr>
        <w:t>Access comes from active directory, so the individual will not have access once removed/upon termination.</w:t>
      </w:r>
    </w:p>
    <w:p w:rsidR="00060F44" w:rsidRPr="00DB3B4F" w:rsidRDefault="00060F44" w:rsidP="00060F44">
      <w:pPr>
        <w:pStyle w:val="ListParagraph"/>
        <w:widowControl/>
        <w:shd w:val="clear" w:color="auto" w:fill="FFFFFF"/>
        <w:spacing w:before="120" w:after="120"/>
        <w:ind w:left="1800" w:right="180"/>
        <w:rPr>
          <w:rFonts w:asciiTheme="minorHAnsi" w:hAnsiTheme="minorHAnsi" w:cs="Arial"/>
          <w:color w:val="333333"/>
          <w:szCs w:val="24"/>
        </w:rPr>
      </w:pPr>
    </w:p>
    <w:p w:rsidR="00873D34" w:rsidRPr="00873D34" w:rsidRDefault="00873D34" w:rsidP="00060F44">
      <w:pPr>
        <w:pStyle w:val="ListParagraph"/>
        <w:widowControl/>
        <w:numPr>
          <w:ilvl w:val="1"/>
          <w:numId w:val="40"/>
        </w:numPr>
        <w:shd w:val="clear" w:color="auto" w:fill="FFFFFF"/>
        <w:spacing w:before="120" w:after="120"/>
        <w:ind w:left="1080" w:right="180" w:hanging="630"/>
        <w:rPr>
          <w:rFonts w:asciiTheme="minorHAnsi" w:hAnsiTheme="minorHAnsi" w:cs="Arial"/>
          <w:color w:val="333333"/>
          <w:szCs w:val="24"/>
        </w:rPr>
      </w:pPr>
      <w:r w:rsidRPr="00873D34">
        <w:rPr>
          <w:rFonts w:asciiTheme="minorHAnsi" w:hAnsiTheme="minorHAnsi" w:cs="Arial"/>
          <w:color w:val="333333"/>
          <w:szCs w:val="24"/>
        </w:rPr>
        <w:t>Appropriate and Prohibited Use</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lastRenderedPageBreak/>
        <w:t>4.2.1</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The Video Surveillance Systems addres</w:t>
      </w:r>
      <w:r w:rsidR="00DB3B4F" w:rsidRPr="00DB3B4F">
        <w:rPr>
          <w:rFonts w:asciiTheme="minorHAnsi" w:hAnsiTheme="minorHAnsi" w:cs="Arial"/>
          <w:color w:val="333333"/>
          <w:szCs w:val="24"/>
        </w:rPr>
        <w:t xml:space="preserve">sed in this policy shall not be </w:t>
      </w:r>
      <w:r w:rsidRPr="00873D34">
        <w:rPr>
          <w:rFonts w:asciiTheme="minorHAnsi" w:hAnsiTheme="minorHAnsi" w:cs="Arial"/>
          <w:color w:val="333333"/>
          <w:szCs w:val="24"/>
        </w:rPr>
        <w:t>installed in, or used to monitor or record, areas where there is a reasonable expectation of privacy in accordance with accepted social norms, such as restrooms, locker rooms, or individual residential rooms.</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4.2.2</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Information</w:t>
      </w:r>
      <w:r w:rsidR="006715EA" w:rsidRPr="00873D34">
        <w:rPr>
          <w:rFonts w:asciiTheme="minorHAnsi" w:hAnsiTheme="minorHAnsi" w:cs="Arial"/>
          <w:color w:val="333333"/>
          <w:szCs w:val="24"/>
        </w:rPr>
        <w:t> and</w:t>
      </w:r>
      <w:r w:rsidR="00CD484C" w:rsidRPr="00873D34">
        <w:rPr>
          <w:rFonts w:asciiTheme="minorHAnsi" w:hAnsiTheme="minorHAnsi" w:cs="Arial"/>
          <w:color w:val="333333"/>
          <w:szCs w:val="24"/>
        </w:rPr>
        <w:t> images</w:t>
      </w:r>
      <w:r w:rsidR="006715EA" w:rsidRPr="00873D34">
        <w:rPr>
          <w:rFonts w:asciiTheme="minorHAnsi" w:hAnsiTheme="minorHAnsi" w:cs="Arial"/>
          <w:color w:val="333333"/>
          <w:szCs w:val="24"/>
        </w:rPr>
        <w:t> obtained through video</w:t>
      </w:r>
      <w:r w:rsidR="006715EA">
        <w:rPr>
          <w:rFonts w:asciiTheme="minorHAnsi" w:hAnsiTheme="minorHAnsi" w:cs="Arial"/>
          <w:color w:val="333333"/>
          <w:szCs w:val="24"/>
        </w:rPr>
        <w:t> </w:t>
      </w:r>
      <w:r w:rsidRPr="00873D34">
        <w:rPr>
          <w:rFonts w:asciiTheme="minorHAnsi" w:hAnsiTheme="minorHAnsi" w:cs="Arial"/>
          <w:color w:val="333333"/>
          <w:szCs w:val="24"/>
        </w:rPr>
        <w:t xml:space="preserve">surveillance systems shall not be </w:t>
      </w:r>
      <w:r w:rsidR="00DB3B4F" w:rsidRPr="00873D34">
        <w:rPr>
          <w:rFonts w:asciiTheme="minorHAnsi" w:hAnsiTheme="minorHAnsi" w:cs="Arial"/>
          <w:color w:val="333333"/>
          <w:szCs w:val="24"/>
        </w:rPr>
        <w:t>accessed, used</w:t>
      </w:r>
      <w:r w:rsidRPr="00873D34">
        <w:rPr>
          <w:rFonts w:asciiTheme="minorHAnsi" w:hAnsiTheme="minorHAnsi" w:cs="Arial"/>
          <w:color w:val="333333"/>
          <w:szCs w:val="24"/>
        </w:rPr>
        <w:t>, or disclosed except as outlined in this policy.</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4.2.3</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Video surveillance systems shall be used in a manner consistent with all university policies, including those that cover non</w:t>
      </w:r>
      <w:r w:rsidRPr="00873D34">
        <w:rPr>
          <w:rFonts w:asciiTheme="minorHAnsi" w:hAnsiTheme="minorHAnsi" w:cs="Arial"/>
          <w:color w:val="333333"/>
          <w:szCs w:val="24"/>
        </w:rPr>
        <w:softHyphen/>
        <w:t>discrimination, sexual harassment, privacy, and freedom of expression.</w:t>
      </w:r>
    </w:p>
    <w:p w:rsidR="00873D34" w:rsidRPr="00873D34" w:rsidRDefault="00873D34" w:rsidP="00060F44">
      <w:pPr>
        <w:widowControl/>
        <w:shd w:val="clear" w:color="auto" w:fill="FFFFFF"/>
        <w:spacing w:before="120" w:after="120"/>
        <w:ind w:left="1080" w:right="180" w:hanging="630"/>
        <w:rPr>
          <w:rFonts w:asciiTheme="minorHAnsi" w:hAnsiTheme="minorHAnsi" w:cs="Arial"/>
          <w:color w:val="333333"/>
          <w:szCs w:val="24"/>
        </w:rPr>
      </w:pPr>
      <w:r w:rsidRPr="00873D34">
        <w:rPr>
          <w:rFonts w:asciiTheme="minorHAnsi" w:hAnsiTheme="minorHAnsi" w:cs="Arial"/>
          <w:color w:val="333333"/>
          <w:szCs w:val="24"/>
        </w:rPr>
        <w:t>4.3</w:t>
      </w:r>
      <w:r w:rsidR="004C6D8E">
        <w:rPr>
          <w:rFonts w:asciiTheme="minorHAnsi" w:hAnsiTheme="minorHAnsi"/>
          <w:color w:val="333333"/>
          <w:szCs w:val="24"/>
        </w:rPr>
        <w:t>      </w:t>
      </w:r>
      <w:r w:rsidRPr="00873D34">
        <w:rPr>
          <w:rFonts w:asciiTheme="minorHAnsi" w:hAnsiTheme="minorHAnsi" w:cs="Arial"/>
          <w:color w:val="333333"/>
          <w:szCs w:val="24"/>
        </w:rPr>
        <w:t>Management and Operations of Video Surveillance Systems</w:t>
      </w:r>
    </w:p>
    <w:p w:rsidR="00873D34" w:rsidRPr="00873D34" w:rsidRDefault="00873D34" w:rsidP="00060F44">
      <w:pPr>
        <w:widowControl/>
        <w:shd w:val="clear" w:color="auto" w:fill="FFFFFF"/>
        <w:tabs>
          <w:tab w:val="left" w:pos="1080"/>
        </w:tabs>
        <w:spacing w:before="120" w:after="120"/>
        <w:ind w:left="1710" w:right="180" w:hanging="630"/>
        <w:rPr>
          <w:rFonts w:asciiTheme="minorHAnsi" w:hAnsiTheme="minorHAnsi" w:cs="Arial"/>
          <w:color w:val="333333"/>
          <w:szCs w:val="24"/>
        </w:rPr>
      </w:pPr>
      <w:r w:rsidRPr="00873D34">
        <w:rPr>
          <w:rFonts w:asciiTheme="minorHAnsi" w:hAnsiTheme="minorHAnsi" w:cs="Arial"/>
          <w:color w:val="333333"/>
          <w:szCs w:val="24"/>
        </w:rPr>
        <w:t>4.3.1</w:t>
      </w:r>
      <w:r w:rsidRPr="00873D34">
        <w:rPr>
          <w:rFonts w:asciiTheme="minorHAnsi" w:hAnsiTheme="minorHAnsi"/>
          <w:color w:val="333333"/>
          <w:szCs w:val="24"/>
        </w:rPr>
        <w:t>  </w:t>
      </w:r>
      <w:r w:rsidR="00DB3B4F">
        <w:rPr>
          <w:rFonts w:asciiTheme="minorHAnsi" w:hAnsiTheme="minorHAnsi"/>
          <w:color w:val="333333"/>
          <w:szCs w:val="24"/>
        </w:rPr>
        <w:t xml:space="preserve"> </w:t>
      </w:r>
      <w:r w:rsidRPr="00873D34">
        <w:rPr>
          <w:rFonts w:asciiTheme="minorHAnsi" w:hAnsiTheme="minorHAnsi" w:cs="Arial"/>
          <w:color w:val="333333"/>
          <w:szCs w:val="24"/>
        </w:rPr>
        <w:t>All video surveillance operators will:</w:t>
      </w:r>
    </w:p>
    <w:p w:rsidR="00873D34" w:rsidRPr="00873D34" w:rsidRDefault="00873D34" w:rsidP="00060F44">
      <w:pPr>
        <w:widowControl/>
        <w:numPr>
          <w:ilvl w:val="0"/>
          <w:numId w:val="34"/>
        </w:numPr>
        <w:shd w:val="clear" w:color="auto" w:fill="FFFFFF"/>
        <w:spacing w:before="120" w:after="120"/>
        <w:ind w:left="2250" w:right="180" w:hanging="450"/>
        <w:rPr>
          <w:rFonts w:asciiTheme="minorHAnsi" w:hAnsiTheme="minorHAnsi" w:cs="Arial"/>
          <w:color w:val="333333"/>
          <w:szCs w:val="24"/>
        </w:rPr>
      </w:pPr>
      <w:r w:rsidRPr="00873D34">
        <w:rPr>
          <w:rFonts w:asciiTheme="minorHAnsi" w:hAnsiTheme="minorHAnsi" w:cs="Arial"/>
          <w:color w:val="333333"/>
          <w:szCs w:val="24"/>
        </w:rPr>
        <w:t>Be trained on technical, legal, and ethical use</w:t>
      </w:r>
    </w:p>
    <w:p w:rsidR="00873D34" w:rsidRPr="00873D34" w:rsidRDefault="00873D34" w:rsidP="00060F44">
      <w:pPr>
        <w:widowControl/>
        <w:numPr>
          <w:ilvl w:val="0"/>
          <w:numId w:val="34"/>
        </w:numPr>
        <w:shd w:val="clear" w:color="auto" w:fill="FFFFFF"/>
        <w:spacing w:before="120" w:after="120"/>
        <w:ind w:left="2250" w:hanging="450"/>
        <w:jc w:val="both"/>
        <w:rPr>
          <w:rFonts w:asciiTheme="minorHAnsi" w:hAnsiTheme="minorHAnsi" w:cs="Arial"/>
          <w:color w:val="333333"/>
          <w:szCs w:val="24"/>
        </w:rPr>
      </w:pPr>
      <w:r w:rsidRPr="00873D34">
        <w:rPr>
          <w:rFonts w:asciiTheme="minorHAnsi" w:hAnsiTheme="minorHAnsi" w:cs="Arial"/>
          <w:color w:val="333333"/>
          <w:szCs w:val="24"/>
        </w:rPr>
        <w:t>Provide written acknowledgement that they have read </w:t>
      </w:r>
      <w:r w:rsidR="008B330F" w:rsidRPr="00DB3B4F">
        <w:rPr>
          <w:rFonts w:asciiTheme="minorHAnsi" w:hAnsiTheme="minorHAnsi" w:cs="Arial"/>
          <w:color w:val="333333"/>
          <w:szCs w:val="24"/>
        </w:rPr>
        <w:t>and underst</w:t>
      </w:r>
      <w:r w:rsidR="00960AF8">
        <w:rPr>
          <w:rFonts w:asciiTheme="minorHAnsi" w:hAnsiTheme="minorHAnsi" w:cs="Arial"/>
          <w:color w:val="333333"/>
          <w:szCs w:val="24"/>
        </w:rPr>
        <w:t>a</w:t>
      </w:r>
      <w:r w:rsidR="008B330F" w:rsidRPr="00DB3B4F">
        <w:rPr>
          <w:rFonts w:asciiTheme="minorHAnsi" w:hAnsiTheme="minorHAnsi" w:cs="Arial"/>
          <w:color w:val="333333"/>
          <w:szCs w:val="24"/>
        </w:rPr>
        <w:t>nd</w:t>
      </w:r>
      <w:r w:rsidRPr="00873D34">
        <w:rPr>
          <w:rFonts w:asciiTheme="minorHAnsi" w:hAnsiTheme="minorHAnsi" w:cs="Arial"/>
          <w:color w:val="333333"/>
          <w:szCs w:val="24"/>
        </w:rPr>
        <w:t xml:space="preserve"> this policy</w:t>
      </w:r>
    </w:p>
    <w:p w:rsidR="00873D34" w:rsidRPr="00873D34" w:rsidRDefault="00873D34" w:rsidP="00060F44">
      <w:pPr>
        <w:widowControl/>
        <w:numPr>
          <w:ilvl w:val="0"/>
          <w:numId w:val="34"/>
        </w:numPr>
        <w:shd w:val="clear" w:color="auto" w:fill="FFFFFF"/>
        <w:spacing w:before="120" w:after="120"/>
        <w:ind w:left="2250" w:right="180" w:hanging="450"/>
        <w:rPr>
          <w:rFonts w:asciiTheme="minorHAnsi" w:hAnsiTheme="minorHAnsi" w:cs="Arial"/>
          <w:color w:val="333333"/>
          <w:szCs w:val="24"/>
        </w:rPr>
      </w:pPr>
      <w:r w:rsidRPr="00873D34">
        <w:rPr>
          <w:rFonts w:asciiTheme="minorHAnsi" w:hAnsiTheme="minorHAnsi" w:cs="Arial"/>
          <w:color w:val="333333"/>
          <w:szCs w:val="24"/>
        </w:rPr>
        <w:t>Perform their duties in accordance with this policy</w:t>
      </w:r>
    </w:p>
    <w:p w:rsidR="00873D34" w:rsidRDefault="00873D34" w:rsidP="00060F44">
      <w:pPr>
        <w:widowControl/>
        <w:numPr>
          <w:ilvl w:val="0"/>
          <w:numId w:val="34"/>
        </w:numPr>
        <w:shd w:val="clear" w:color="auto" w:fill="FFFFFF"/>
        <w:spacing w:before="120" w:after="120"/>
        <w:ind w:left="2250" w:right="180" w:hanging="450"/>
        <w:rPr>
          <w:rFonts w:asciiTheme="minorHAnsi" w:hAnsiTheme="minorHAnsi" w:cs="Arial"/>
          <w:color w:val="333333"/>
          <w:szCs w:val="24"/>
        </w:rPr>
      </w:pPr>
      <w:r w:rsidRPr="00873D34">
        <w:rPr>
          <w:rFonts w:asciiTheme="minorHAnsi" w:hAnsiTheme="minorHAnsi" w:cs="Arial"/>
          <w:color w:val="333333"/>
          <w:szCs w:val="24"/>
        </w:rPr>
        <w:t>Access surveillance images only to the extent permitted by this policy.</w:t>
      </w:r>
    </w:p>
    <w:p w:rsidR="00960AF8" w:rsidRPr="00873D34" w:rsidRDefault="00960AF8" w:rsidP="00060F44">
      <w:pPr>
        <w:widowControl/>
        <w:numPr>
          <w:ilvl w:val="2"/>
          <w:numId w:val="34"/>
        </w:numPr>
        <w:shd w:val="clear" w:color="auto" w:fill="FFFFFF"/>
        <w:tabs>
          <w:tab w:val="clear" w:pos="2160"/>
          <w:tab w:val="num" w:pos="2340"/>
        </w:tabs>
        <w:spacing w:before="120" w:after="120"/>
        <w:ind w:left="2250" w:right="180" w:hanging="450"/>
        <w:rPr>
          <w:rFonts w:asciiTheme="minorHAnsi" w:hAnsiTheme="minorHAnsi" w:cs="Arial"/>
          <w:color w:val="333333"/>
          <w:szCs w:val="24"/>
        </w:rPr>
      </w:pPr>
      <w:r w:rsidRPr="00960AF8">
        <w:rPr>
          <w:rFonts w:asciiTheme="minorHAnsi" w:hAnsiTheme="minorHAnsi" w:cs="Arial"/>
          <w:color w:val="333333"/>
          <w:szCs w:val="24"/>
        </w:rPr>
        <w:t xml:space="preserve">Operator’s duties will consist of </w:t>
      </w:r>
      <w:r>
        <w:rPr>
          <w:rFonts w:asciiTheme="minorHAnsi" w:hAnsiTheme="minorHAnsi" w:cs="Arial"/>
          <w:color w:val="333333"/>
          <w:szCs w:val="24"/>
        </w:rPr>
        <w:t>m</w:t>
      </w:r>
      <w:r w:rsidRPr="00960AF8">
        <w:rPr>
          <w:rFonts w:asciiTheme="minorHAnsi" w:hAnsiTheme="minorHAnsi" w:cs="Arial"/>
          <w:color w:val="333333"/>
          <w:szCs w:val="24"/>
        </w:rPr>
        <w:t xml:space="preserve">onitoring </w:t>
      </w:r>
      <w:r>
        <w:rPr>
          <w:rFonts w:asciiTheme="minorHAnsi" w:hAnsiTheme="minorHAnsi" w:cs="Arial"/>
          <w:color w:val="333333"/>
          <w:szCs w:val="24"/>
        </w:rPr>
        <w:t>all cameras</w:t>
      </w:r>
      <w:r w:rsidR="006D7853">
        <w:rPr>
          <w:rFonts w:asciiTheme="minorHAnsi" w:hAnsiTheme="minorHAnsi" w:cs="Arial"/>
          <w:color w:val="333333"/>
          <w:szCs w:val="24"/>
        </w:rPr>
        <w:t>, servers</w:t>
      </w:r>
      <w:r>
        <w:rPr>
          <w:rFonts w:asciiTheme="minorHAnsi" w:hAnsiTheme="minorHAnsi" w:cs="Arial"/>
          <w:color w:val="333333"/>
          <w:szCs w:val="24"/>
        </w:rPr>
        <w:t xml:space="preserve"> and reporting problems to their supervisor.  </w:t>
      </w:r>
      <w:r w:rsidR="006D7853">
        <w:rPr>
          <w:rFonts w:asciiTheme="minorHAnsi" w:hAnsiTheme="minorHAnsi" w:cs="Arial"/>
          <w:color w:val="333333"/>
          <w:szCs w:val="24"/>
        </w:rPr>
        <w:t xml:space="preserve">Assist IT technician in troubleshooting camera problems.  </w:t>
      </w:r>
      <w:r>
        <w:rPr>
          <w:rFonts w:asciiTheme="minorHAnsi" w:hAnsiTheme="minorHAnsi" w:cs="Arial"/>
          <w:color w:val="333333"/>
          <w:szCs w:val="24"/>
        </w:rPr>
        <w:t>Assist in researching video footage as requested by officers as part of an investigation.  Export video footage to CD</w:t>
      </w:r>
      <w:r w:rsidR="0046649D">
        <w:rPr>
          <w:rFonts w:asciiTheme="minorHAnsi" w:hAnsiTheme="minorHAnsi" w:cs="Arial"/>
          <w:color w:val="333333"/>
          <w:szCs w:val="24"/>
        </w:rPr>
        <w:t xml:space="preserve"> or portable media</w:t>
      </w:r>
      <w:r>
        <w:rPr>
          <w:rFonts w:asciiTheme="minorHAnsi" w:hAnsiTheme="minorHAnsi" w:cs="Arial"/>
          <w:color w:val="333333"/>
          <w:szCs w:val="24"/>
        </w:rPr>
        <w:t xml:space="preserve"> if required.  </w:t>
      </w:r>
      <w:r w:rsidR="00B83410" w:rsidRPr="00B83410">
        <w:rPr>
          <w:rFonts w:asciiTheme="minorHAnsi" w:hAnsiTheme="minorHAnsi" w:cs="Arial"/>
          <w:color w:val="333333"/>
          <w:szCs w:val="24"/>
        </w:rPr>
        <w:t>Video Surveillance Monitors hired by UPD may be assigned other duties.</w:t>
      </w:r>
    </w:p>
    <w:p w:rsidR="00873D34" w:rsidRPr="00873D34" w:rsidRDefault="00873D34" w:rsidP="00060F44">
      <w:pPr>
        <w:widowControl/>
        <w:shd w:val="clear" w:color="auto" w:fill="FFFFFF"/>
        <w:spacing w:before="120" w:after="120"/>
        <w:ind w:left="2100" w:right="187" w:hanging="1020"/>
        <w:rPr>
          <w:rFonts w:asciiTheme="minorHAnsi" w:hAnsiTheme="minorHAnsi" w:cs="Arial"/>
          <w:color w:val="333333"/>
          <w:szCs w:val="24"/>
        </w:rPr>
      </w:pPr>
      <w:r w:rsidRPr="00873D34">
        <w:rPr>
          <w:rFonts w:asciiTheme="minorHAnsi" w:hAnsiTheme="minorHAnsi" w:cs="Arial"/>
          <w:color w:val="333333"/>
          <w:szCs w:val="24"/>
        </w:rPr>
        <w:t>4.3.2</w:t>
      </w:r>
      <w:r w:rsidRPr="00873D34">
        <w:rPr>
          <w:rFonts w:asciiTheme="minorHAnsi" w:hAnsiTheme="minorHAnsi"/>
          <w:color w:val="333333"/>
          <w:szCs w:val="24"/>
        </w:rPr>
        <w:t>  </w:t>
      </w:r>
      <w:r w:rsidR="008B330F" w:rsidRPr="00DB3B4F">
        <w:rPr>
          <w:rFonts w:asciiTheme="minorHAnsi" w:hAnsiTheme="minorHAnsi"/>
          <w:color w:val="333333"/>
          <w:szCs w:val="24"/>
        </w:rPr>
        <w:t xml:space="preserve">   </w:t>
      </w:r>
      <w:r w:rsidRPr="00873D34">
        <w:rPr>
          <w:rFonts w:asciiTheme="minorHAnsi" w:hAnsiTheme="minorHAnsi" w:cs="Arial"/>
          <w:color w:val="333333"/>
          <w:szCs w:val="24"/>
        </w:rPr>
        <w:t>Video surveillance operators are prohibited from:</w:t>
      </w:r>
    </w:p>
    <w:p w:rsidR="00873D34" w:rsidRPr="00873D34" w:rsidRDefault="00873D34" w:rsidP="00060F44">
      <w:pPr>
        <w:widowControl/>
        <w:numPr>
          <w:ilvl w:val="0"/>
          <w:numId w:val="35"/>
        </w:numPr>
        <w:shd w:val="clear" w:color="auto" w:fill="FFFFFF"/>
        <w:spacing w:before="120" w:after="120"/>
        <w:ind w:left="2220" w:right="187"/>
        <w:rPr>
          <w:rFonts w:asciiTheme="minorHAnsi" w:hAnsiTheme="minorHAnsi" w:cs="Arial"/>
          <w:color w:val="333333"/>
          <w:szCs w:val="24"/>
        </w:rPr>
      </w:pPr>
      <w:r w:rsidRPr="00873D34">
        <w:rPr>
          <w:rFonts w:asciiTheme="minorHAnsi" w:hAnsiTheme="minorHAnsi" w:cs="Arial"/>
          <w:color w:val="333333"/>
          <w:szCs w:val="24"/>
        </w:rPr>
        <w:t>Monitoring individuals based on characteristics of race, gender, ethnicity, national origin, sexual orientation, or disability</w:t>
      </w:r>
    </w:p>
    <w:p w:rsidR="00873D34" w:rsidRPr="00873D34" w:rsidRDefault="00873D34" w:rsidP="00060F44">
      <w:pPr>
        <w:widowControl/>
        <w:numPr>
          <w:ilvl w:val="0"/>
          <w:numId w:val="35"/>
        </w:numPr>
        <w:shd w:val="clear" w:color="auto" w:fill="FFFFFF"/>
        <w:spacing w:before="120" w:after="120"/>
        <w:ind w:left="2220" w:right="187"/>
        <w:rPr>
          <w:rFonts w:asciiTheme="minorHAnsi" w:hAnsiTheme="minorHAnsi" w:cs="Arial"/>
          <w:color w:val="333333"/>
          <w:szCs w:val="24"/>
        </w:rPr>
      </w:pPr>
      <w:r w:rsidRPr="00873D34">
        <w:rPr>
          <w:rFonts w:asciiTheme="minorHAnsi" w:hAnsiTheme="minorHAnsi" w:cs="Arial"/>
          <w:color w:val="333333"/>
          <w:szCs w:val="24"/>
        </w:rPr>
        <w:t>Monitoring intimate behavior</w:t>
      </w:r>
    </w:p>
    <w:p w:rsidR="00873D34" w:rsidRPr="00873D34" w:rsidRDefault="00873D34" w:rsidP="00060F44">
      <w:pPr>
        <w:widowControl/>
        <w:numPr>
          <w:ilvl w:val="0"/>
          <w:numId w:val="35"/>
        </w:numPr>
        <w:shd w:val="clear" w:color="auto" w:fill="FFFFFF"/>
        <w:spacing w:before="120" w:after="120"/>
        <w:ind w:left="2220" w:right="187"/>
        <w:rPr>
          <w:rFonts w:asciiTheme="minorHAnsi" w:hAnsiTheme="minorHAnsi" w:cs="Arial"/>
          <w:color w:val="333333"/>
          <w:szCs w:val="24"/>
        </w:rPr>
      </w:pPr>
      <w:r w:rsidRPr="00873D34">
        <w:rPr>
          <w:rFonts w:asciiTheme="minorHAnsi" w:hAnsiTheme="minorHAnsi" w:cs="Arial"/>
          <w:color w:val="333333"/>
          <w:szCs w:val="24"/>
        </w:rPr>
        <w:t>Viewing</w:t>
      </w:r>
      <w:r w:rsidRPr="00873D34">
        <w:rPr>
          <w:rFonts w:asciiTheme="minorHAnsi" w:hAnsiTheme="minorHAnsi" w:cs="Arial"/>
          <w:color w:val="333333"/>
          <w:spacing w:val="28"/>
          <w:szCs w:val="24"/>
        </w:rPr>
        <w:t> </w:t>
      </w:r>
      <w:r w:rsidRPr="00873D34">
        <w:rPr>
          <w:rFonts w:asciiTheme="minorHAnsi" w:hAnsiTheme="minorHAnsi" w:cs="Arial"/>
          <w:color w:val="333333"/>
          <w:szCs w:val="24"/>
        </w:rPr>
        <w:t>the</w:t>
      </w:r>
      <w:r w:rsidRPr="00873D34">
        <w:rPr>
          <w:rFonts w:asciiTheme="minorHAnsi" w:hAnsiTheme="minorHAnsi" w:cs="Arial"/>
          <w:color w:val="333333"/>
          <w:spacing w:val="40"/>
          <w:szCs w:val="24"/>
        </w:rPr>
        <w:t> </w:t>
      </w:r>
      <w:r w:rsidRPr="00873D34">
        <w:rPr>
          <w:rFonts w:asciiTheme="minorHAnsi" w:hAnsiTheme="minorHAnsi" w:cs="Arial"/>
          <w:color w:val="333333"/>
          <w:szCs w:val="24"/>
        </w:rPr>
        <w:t>interior</w:t>
      </w:r>
      <w:r w:rsidRPr="00873D34">
        <w:rPr>
          <w:rFonts w:asciiTheme="minorHAnsi" w:hAnsiTheme="minorHAnsi" w:cs="Arial"/>
          <w:color w:val="333333"/>
          <w:spacing w:val="15"/>
          <w:szCs w:val="24"/>
        </w:rPr>
        <w:t> </w:t>
      </w:r>
      <w:r w:rsidRPr="00873D34">
        <w:rPr>
          <w:rFonts w:asciiTheme="minorHAnsi" w:hAnsiTheme="minorHAnsi" w:cs="Arial"/>
          <w:color w:val="333333"/>
          <w:szCs w:val="24"/>
        </w:rPr>
        <w:t>of</w:t>
      </w:r>
      <w:r w:rsidRPr="00873D34">
        <w:rPr>
          <w:rFonts w:asciiTheme="minorHAnsi" w:hAnsiTheme="minorHAnsi" w:cs="Arial"/>
          <w:color w:val="333333"/>
          <w:spacing w:val="30"/>
          <w:szCs w:val="24"/>
        </w:rPr>
        <w:t> </w:t>
      </w:r>
      <w:r w:rsidRPr="00873D34">
        <w:rPr>
          <w:rFonts w:asciiTheme="minorHAnsi" w:hAnsiTheme="minorHAnsi" w:cs="Arial"/>
          <w:color w:val="333333"/>
          <w:szCs w:val="24"/>
        </w:rPr>
        <w:t>residential</w:t>
      </w:r>
      <w:r w:rsidRPr="00873D34">
        <w:rPr>
          <w:rFonts w:asciiTheme="minorHAnsi" w:hAnsiTheme="minorHAnsi" w:cs="Arial"/>
          <w:color w:val="333333"/>
          <w:spacing w:val="26"/>
          <w:szCs w:val="24"/>
        </w:rPr>
        <w:t> </w:t>
      </w:r>
      <w:r w:rsidRPr="00873D34">
        <w:rPr>
          <w:rFonts w:asciiTheme="minorHAnsi" w:hAnsiTheme="minorHAnsi" w:cs="Arial"/>
          <w:color w:val="333333"/>
          <w:szCs w:val="24"/>
        </w:rPr>
        <w:t>rooms through</w:t>
      </w:r>
      <w:r w:rsidRPr="00873D34">
        <w:rPr>
          <w:rFonts w:asciiTheme="minorHAnsi" w:hAnsiTheme="minorHAnsi" w:cs="Arial"/>
          <w:color w:val="333333"/>
          <w:spacing w:val="17"/>
          <w:szCs w:val="24"/>
        </w:rPr>
        <w:t> </w:t>
      </w:r>
      <w:r w:rsidRPr="00873D34">
        <w:rPr>
          <w:rFonts w:asciiTheme="minorHAnsi" w:hAnsiTheme="minorHAnsi" w:cs="Arial"/>
          <w:color w:val="333333"/>
          <w:szCs w:val="24"/>
        </w:rPr>
        <w:t>windows, doors, or other means</w:t>
      </w:r>
    </w:p>
    <w:p w:rsidR="00873D34" w:rsidRPr="00873D34" w:rsidRDefault="00873D34" w:rsidP="00060F44">
      <w:pPr>
        <w:widowControl/>
        <w:numPr>
          <w:ilvl w:val="0"/>
          <w:numId w:val="35"/>
        </w:numPr>
        <w:shd w:val="clear" w:color="auto" w:fill="FFFFFF"/>
        <w:spacing w:before="120" w:after="120"/>
        <w:ind w:left="2220" w:right="187"/>
        <w:rPr>
          <w:rFonts w:asciiTheme="minorHAnsi" w:hAnsiTheme="minorHAnsi" w:cs="Arial"/>
          <w:color w:val="333333"/>
          <w:szCs w:val="24"/>
        </w:rPr>
      </w:pPr>
      <w:r w:rsidRPr="00873D34">
        <w:rPr>
          <w:rFonts w:asciiTheme="minorHAnsi" w:hAnsiTheme="minorHAnsi" w:cs="Arial"/>
          <w:color w:val="333333"/>
          <w:szCs w:val="24"/>
        </w:rPr>
        <w:t xml:space="preserve">Duplicating images or permitting access to others </w:t>
      </w:r>
      <w:r w:rsidR="00914971">
        <w:rPr>
          <w:rFonts w:asciiTheme="minorHAnsi" w:hAnsiTheme="minorHAnsi" w:cs="Arial"/>
          <w:color w:val="333333"/>
          <w:szCs w:val="24"/>
        </w:rPr>
        <w:t xml:space="preserve">to surveillance images </w:t>
      </w:r>
      <w:r w:rsidRPr="00873D34">
        <w:rPr>
          <w:rFonts w:asciiTheme="minorHAnsi" w:hAnsiTheme="minorHAnsi" w:cs="Arial"/>
          <w:color w:val="333333"/>
          <w:szCs w:val="24"/>
        </w:rPr>
        <w:t>except as specifically permitted by this policy</w:t>
      </w:r>
    </w:p>
    <w:p w:rsidR="00873D34" w:rsidRPr="00873D34" w:rsidRDefault="00873D34" w:rsidP="00060F44">
      <w:pPr>
        <w:widowControl/>
        <w:numPr>
          <w:ilvl w:val="0"/>
          <w:numId w:val="35"/>
        </w:numPr>
        <w:shd w:val="clear" w:color="auto" w:fill="FFFFFF"/>
        <w:spacing w:before="120" w:after="120"/>
        <w:ind w:left="2220" w:right="187"/>
        <w:rPr>
          <w:rFonts w:asciiTheme="minorHAnsi" w:hAnsiTheme="minorHAnsi" w:cs="Arial"/>
          <w:color w:val="333333"/>
          <w:szCs w:val="24"/>
        </w:rPr>
      </w:pPr>
      <w:r w:rsidRPr="00873D34">
        <w:rPr>
          <w:rFonts w:asciiTheme="minorHAnsi" w:hAnsiTheme="minorHAnsi" w:cs="Arial"/>
          <w:color w:val="333333"/>
          <w:szCs w:val="24"/>
        </w:rPr>
        <w:t>Using</w:t>
      </w:r>
      <w:r w:rsidRPr="00873D34">
        <w:rPr>
          <w:rFonts w:asciiTheme="minorHAnsi" w:hAnsiTheme="minorHAnsi" w:cs="Arial"/>
          <w:color w:val="333333"/>
          <w:spacing w:val="20"/>
          <w:szCs w:val="24"/>
        </w:rPr>
        <w:t> </w:t>
      </w:r>
      <w:r w:rsidRPr="00873D34">
        <w:rPr>
          <w:rFonts w:asciiTheme="minorHAnsi" w:hAnsiTheme="minorHAnsi" w:cs="Arial"/>
          <w:color w:val="333333"/>
          <w:szCs w:val="24"/>
        </w:rPr>
        <w:t>the</w:t>
      </w:r>
      <w:r w:rsidRPr="00873D34">
        <w:rPr>
          <w:rFonts w:asciiTheme="minorHAnsi" w:hAnsiTheme="minorHAnsi" w:cs="Arial"/>
          <w:color w:val="333333"/>
          <w:spacing w:val="24"/>
          <w:szCs w:val="24"/>
        </w:rPr>
        <w:t> </w:t>
      </w:r>
      <w:r w:rsidRPr="00873D34">
        <w:rPr>
          <w:rFonts w:asciiTheme="minorHAnsi" w:hAnsiTheme="minorHAnsi" w:cs="Arial"/>
          <w:color w:val="333333"/>
          <w:szCs w:val="24"/>
        </w:rPr>
        <w:t>equipment</w:t>
      </w:r>
      <w:r w:rsidRPr="00873D34">
        <w:rPr>
          <w:rFonts w:asciiTheme="minorHAnsi" w:hAnsiTheme="minorHAnsi" w:cs="Arial"/>
          <w:color w:val="333333"/>
          <w:spacing w:val="21"/>
          <w:szCs w:val="24"/>
        </w:rPr>
        <w:t> </w:t>
      </w:r>
      <w:r w:rsidRPr="00873D34">
        <w:rPr>
          <w:rFonts w:asciiTheme="minorHAnsi" w:hAnsiTheme="minorHAnsi" w:cs="Arial"/>
          <w:color w:val="333333"/>
          <w:szCs w:val="24"/>
        </w:rPr>
        <w:t>addressed</w:t>
      </w:r>
      <w:r w:rsidRPr="00873D34">
        <w:rPr>
          <w:rFonts w:asciiTheme="minorHAnsi" w:hAnsiTheme="minorHAnsi" w:cs="Arial"/>
          <w:color w:val="333333"/>
          <w:spacing w:val="41"/>
          <w:szCs w:val="24"/>
        </w:rPr>
        <w:t> </w:t>
      </w:r>
      <w:r w:rsidRPr="00873D34">
        <w:rPr>
          <w:rFonts w:asciiTheme="minorHAnsi" w:hAnsiTheme="minorHAnsi" w:cs="Arial"/>
          <w:color w:val="333333"/>
          <w:szCs w:val="24"/>
        </w:rPr>
        <w:t>in</w:t>
      </w:r>
      <w:r w:rsidRPr="00873D34">
        <w:rPr>
          <w:rFonts w:asciiTheme="minorHAnsi" w:hAnsiTheme="minorHAnsi" w:cs="Arial"/>
          <w:color w:val="333333"/>
          <w:spacing w:val="18"/>
          <w:szCs w:val="24"/>
        </w:rPr>
        <w:t> </w:t>
      </w:r>
      <w:r w:rsidRPr="00873D34">
        <w:rPr>
          <w:rFonts w:asciiTheme="minorHAnsi" w:hAnsiTheme="minorHAnsi" w:cs="Arial"/>
          <w:color w:val="333333"/>
          <w:szCs w:val="24"/>
        </w:rPr>
        <w:t>this</w:t>
      </w:r>
      <w:r w:rsidRPr="00873D34">
        <w:rPr>
          <w:rFonts w:asciiTheme="minorHAnsi" w:hAnsiTheme="minorHAnsi" w:cs="Arial"/>
          <w:color w:val="333333"/>
          <w:spacing w:val="33"/>
          <w:szCs w:val="24"/>
        </w:rPr>
        <w:t> </w:t>
      </w:r>
      <w:r w:rsidRPr="00873D34">
        <w:rPr>
          <w:rFonts w:asciiTheme="minorHAnsi" w:hAnsiTheme="minorHAnsi" w:cs="Arial"/>
          <w:color w:val="333333"/>
          <w:szCs w:val="24"/>
        </w:rPr>
        <w:t>policy</w:t>
      </w:r>
      <w:r w:rsidRPr="00873D34">
        <w:rPr>
          <w:rFonts w:asciiTheme="minorHAnsi" w:hAnsiTheme="minorHAnsi" w:cs="Arial"/>
          <w:color w:val="333333"/>
          <w:spacing w:val="25"/>
          <w:szCs w:val="24"/>
        </w:rPr>
        <w:t> </w:t>
      </w:r>
      <w:r w:rsidRPr="00873D34">
        <w:rPr>
          <w:rFonts w:asciiTheme="minorHAnsi" w:hAnsiTheme="minorHAnsi" w:cs="Arial"/>
          <w:color w:val="333333"/>
          <w:szCs w:val="24"/>
        </w:rPr>
        <w:t>for</w:t>
      </w:r>
      <w:r w:rsidRPr="00873D34">
        <w:rPr>
          <w:rFonts w:asciiTheme="minorHAnsi" w:hAnsiTheme="minorHAnsi" w:cs="Arial"/>
          <w:color w:val="333333"/>
          <w:spacing w:val="33"/>
          <w:szCs w:val="24"/>
        </w:rPr>
        <w:t> </w:t>
      </w:r>
      <w:r w:rsidRPr="00873D34">
        <w:rPr>
          <w:rFonts w:asciiTheme="minorHAnsi" w:hAnsiTheme="minorHAnsi" w:cs="Arial"/>
          <w:color w:val="333333"/>
          <w:szCs w:val="24"/>
        </w:rPr>
        <w:t>viewing,</w:t>
      </w:r>
      <w:r w:rsidR="00960AF8">
        <w:rPr>
          <w:rFonts w:asciiTheme="minorHAnsi" w:hAnsiTheme="minorHAnsi" w:cs="Arial"/>
          <w:color w:val="333333"/>
          <w:szCs w:val="24"/>
        </w:rPr>
        <w:t xml:space="preserve"> </w:t>
      </w:r>
      <w:r w:rsidRPr="00873D34">
        <w:rPr>
          <w:rFonts w:asciiTheme="minorHAnsi" w:hAnsiTheme="minorHAnsi" w:cs="Arial"/>
          <w:color w:val="333333"/>
          <w:szCs w:val="24"/>
        </w:rPr>
        <w:t>recordi</w:t>
      </w:r>
      <w:r w:rsidR="00960AF8">
        <w:rPr>
          <w:rFonts w:asciiTheme="minorHAnsi" w:hAnsiTheme="minorHAnsi" w:cs="Arial"/>
          <w:color w:val="333333"/>
          <w:szCs w:val="24"/>
        </w:rPr>
        <w:t>n</w:t>
      </w:r>
      <w:r w:rsidRPr="00873D34">
        <w:rPr>
          <w:rFonts w:asciiTheme="minorHAnsi" w:hAnsiTheme="minorHAnsi" w:cs="Arial"/>
          <w:color w:val="333333"/>
          <w:szCs w:val="24"/>
        </w:rPr>
        <w:t>g, accessing or otherwise using a video surveillance system or surveillance images in any manner that is inconsistent with this policy and/or outside the scope of the usage approved by the designated campus authority</w:t>
      </w:r>
    </w:p>
    <w:p w:rsidR="00873D34" w:rsidRPr="00873D34" w:rsidRDefault="00873D34" w:rsidP="00060F44">
      <w:pPr>
        <w:widowControl/>
        <w:shd w:val="clear" w:color="auto" w:fill="FFFFFF"/>
        <w:spacing w:before="120" w:after="120"/>
        <w:ind w:left="1800" w:right="180" w:hanging="720"/>
        <w:rPr>
          <w:rFonts w:asciiTheme="minorHAnsi" w:hAnsiTheme="minorHAnsi"/>
          <w:color w:val="333333"/>
          <w:szCs w:val="24"/>
        </w:rPr>
      </w:pPr>
      <w:r w:rsidRPr="00873D34">
        <w:rPr>
          <w:rFonts w:asciiTheme="minorHAnsi" w:hAnsiTheme="minorHAnsi"/>
          <w:color w:val="333333"/>
          <w:szCs w:val="24"/>
        </w:rPr>
        <w:t>4.3.3   </w:t>
      </w:r>
      <w:r w:rsidR="008B330F" w:rsidRPr="00DB3B4F">
        <w:rPr>
          <w:rFonts w:asciiTheme="minorHAnsi" w:hAnsiTheme="minorHAnsi"/>
          <w:color w:val="333333"/>
          <w:szCs w:val="24"/>
        </w:rPr>
        <w:t xml:space="preserve"> </w:t>
      </w:r>
      <w:r w:rsidRPr="00873D34">
        <w:rPr>
          <w:rFonts w:asciiTheme="minorHAnsi" w:hAnsiTheme="minorHAnsi" w:cs="Arial"/>
          <w:color w:val="333333"/>
          <w:szCs w:val="24"/>
        </w:rPr>
        <w:t>Video surveillance system operators will</w:t>
      </w:r>
      <w:r w:rsidR="008B330F" w:rsidRPr="00DB3B4F">
        <w:rPr>
          <w:rFonts w:asciiTheme="minorHAnsi" w:hAnsiTheme="minorHAnsi"/>
          <w:color w:val="333333"/>
          <w:szCs w:val="24"/>
        </w:rPr>
        <w:t> be</w:t>
      </w:r>
      <w:r w:rsidRPr="00873D34">
        <w:rPr>
          <w:rFonts w:asciiTheme="minorHAnsi" w:hAnsiTheme="minorHAnsi" w:cs="Arial"/>
          <w:color w:val="333333"/>
          <w:szCs w:val="24"/>
        </w:rPr>
        <w:t xml:space="preserve"> provided with appropriate work facilities so that the surveillance images they are required to view cannot be viewed by unauthorized persons.</w:t>
      </w:r>
    </w:p>
    <w:p w:rsidR="00873D34" w:rsidRPr="00873D34" w:rsidRDefault="00873D34" w:rsidP="00060F44">
      <w:pPr>
        <w:widowControl/>
        <w:shd w:val="clear" w:color="auto" w:fill="FFFFFF"/>
        <w:spacing w:before="120" w:after="120"/>
        <w:ind w:left="360" w:hanging="360"/>
        <w:rPr>
          <w:rFonts w:asciiTheme="minorHAnsi" w:hAnsiTheme="minorHAnsi" w:cs="Arial"/>
          <w:color w:val="333333"/>
          <w:szCs w:val="24"/>
        </w:rPr>
      </w:pPr>
      <w:r w:rsidRPr="00873D34">
        <w:rPr>
          <w:rFonts w:asciiTheme="minorHAnsi" w:hAnsiTheme="minorHAnsi" w:cs="Arial"/>
          <w:color w:val="333333"/>
          <w:szCs w:val="24"/>
        </w:rPr>
        <w:t>5</w:t>
      </w:r>
      <w:r w:rsidRPr="00873D34">
        <w:rPr>
          <w:rFonts w:asciiTheme="minorHAnsi" w:hAnsiTheme="minorHAnsi"/>
          <w:color w:val="333333"/>
          <w:szCs w:val="24"/>
        </w:rPr>
        <w:t>    </w:t>
      </w:r>
      <w:r w:rsidRPr="00873D34">
        <w:rPr>
          <w:rFonts w:asciiTheme="minorHAnsi" w:hAnsiTheme="minorHAnsi" w:cs="Arial"/>
          <w:color w:val="333333"/>
          <w:szCs w:val="24"/>
        </w:rPr>
        <w:t>Procedures</w:t>
      </w:r>
    </w:p>
    <w:p w:rsidR="00873D34" w:rsidRPr="00873D34" w:rsidRDefault="00873D34" w:rsidP="00060F44">
      <w:pPr>
        <w:widowControl/>
        <w:shd w:val="clear" w:color="auto" w:fill="FFFFFF"/>
        <w:spacing w:before="120" w:after="120"/>
        <w:ind w:left="1080" w:right="180" w:hanging="720"/>
        <w:rPr>
          <w:rFonts w:asciiTheme="minorHAnsi" w:hAnsiTheme="minorHAnsi" w:cs="Arial"/>
          <w:color w:val="333333"/>
          <w:szCs w:val="24"/>
        </w:rPr>
      </w:pPr>
      <w:r w:rsidRPr="00873D34">
        <w:rPr>
          <w:rFonts w:asciiTheme="minorHAnsi" w:hAnsiTheme="minorHAnsi" w:cs="Arial"/>
          <w:color w:val="333333"/>
          <w:szCs w:val="24"/>
        </w:rPr>
        <w:t>5.1</w:t>
      </w:r>
      <w:r w:rsidRPr="00873D34">
        <w:rPr>
          <w:rFonts w:asciiTheme="minorHAnsi" w:hAnsiTheme="minorHAnsi"/>
          <w:color w:val="333333"/>
          <w:szCs w:val="24"/>
        </w:rPr>
        <w:t>    </w:t>
      </w:r>
      <w:r w:rsidR="00777A57">
        <w:rPr>
          <w:rFonts w:asciiTheme="minorHAnsi" w:hAnsiTheme="minorHAnsi"/>
          <w:color w:val="333333"/>
          <w:szCs w:val="24"/>
        </w:rPr>
        <w:t xml:space="preserve">    </w:t>
      </w:r>
      <w:r w:rsidRPr="00873D34">
        <w:rPr>
          <w:rFonts w:asciiTheme="minorHAnsi" w:hAnsiTheme="minorHAnsi" w:cs="Arial"/>
          <w:color w:val="333333"/>
          <w:szCs w:val="24"/>
        </w:rPr>
        <w:t>Approvals</w:t>
      </w:r>
    </w:p>
    <w:p w:rsidR="00DB37EA" w:rsidRDefault="00873D34" w:rsidP="00E43E36">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5.1.1</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All video surveillance systems subject to this policy will be listed in a database to be maintained by the Chief of Police</w:t>
      </w:r>
      <w:r w:rsidR="00367E7B">
        <w:rPr>
          <w:rFonts w:asciiTheme="minorHAnsi" w:hAnsiTheme="minorHAnsi" w:cs="Arial"/>
          <w:color w:val="333333"/>
          <w:szCs w:val="24"/>
        </w:rPr>
        <w:t xml:space="preserve"> or designee</w:t>
      </w:r>
      <w:r w:rsidRPr="00873D34">
        <w:rPr>
          <w:rFonts w:asciiTheme="minorHAnsi" w:hAnsiTheme="minorHAnsi" w:cs="Arial"/>
          <w:color w:val="333333"/>
          <w:szCs w:val="24"/>
        </w:rPr>
        <w:t xml:space="preserve">.  Requests for new </w:t>
      </w:r>
      <w:r w:rsidR="00367E7B">
        <w:rPr>
          <w:rFonts w:asciiTheme="minorHAnsi" w:hAnsiTheme="minorHAnsi" w:cs="Arial"/>
          <w:color w:val="333333"/>
          <w:szCs w:val="24"/>
        </w:rPr>
        <w:t xml:space="preserve">video surveillance </w:t>
      </w:r>
      <w:r w:rsidRPr="00873D34">
        <w:rPr>
          <w:rFonts w:asciiTheme="minorHAnsi" w:hAnsiTheme="minorHAnsi" w:cs="Arial"/>
          <w:color w:val="333333"/>
          <w:szCs w:val="24"/>
        </w:rPr>
        <w:t>systems,</w:t>
      </w:r>
      <w:r w:rsidR="004C6D8E">
        <w:rPr>
          <w:rFonts w:asciiTheme="minorHAnsi" w:hAnsiTheme="minorHAnsi" w:cs="Arial"/>
          <w:color w:val="333333"/>
          <w:szCs w:val="24"/>
        </w:rPr>
        <w:t xml:space="preserve"> </w:t>
      </w:r>
      <w:r w:rsidRPr="00873D34">
        <w:rPr>
          <w:rFonts w:asciiTheme="minorHAnsi" w:hAnsiTheme="minorHAnsi" w:cs="Arial"/>
          <w:color w:val="333333"/>
          <w:szCs w:val="24"/>
        </w:rPr>
        <w:t xml:space="preserve">with appropriate justification, must be submitted to the </w:t>
      </w:r>
      <w:r w:rsidR="00914971">
        <w:rPr>
          <w:rFonts w:asciiTheme="minorHAnsi" w:hAnsiTheme="minorHAnsi" w:cs="Arial"/>
          <w:color w:val="333333"/>
          <w:szCs w:val="24"/>
        </w:rPr>
        <w:t>Director of Public Safety/</w:t>
      </w:r>
      <w:r w:rsidRPr="00873D34">
        <w:rPr>
          <w:rFonts w:asciiTheme="minorHAnsi" w:hAnsiTheme="minorHAnsi" w:cs="Arial"/>
          <w:color w:val="333333"/>
          <w:szCs w:val="24"/>
        </w:rPr>
        <w:t>Chief of Police, who will consider and either approve or reject the application.</w:t>
      </w:r>
      <w:r w:rsidR="00914971">
        <w:rPr>
          <w:rFonts w:asciiTheme="minorHAnsi" w:hAnsiTheme="minorHAnsi" w:cs="Arial"/>
          <w:color w:val="333333"/>
          <w:szCs w:val="24"/>
        </w:rPr>
        <w:t xml:space="preserve"> </w:t>
      </w:r>
      <w:r w:rsidR="00E43E36">
        <w:rPr>
          <w:rFonts w:asciiTheme="minorHAnsi" w:hAnsiTheme="minorHAnsi" w:cs="Arial"/>
          <w:color w:val="333333"/>
          <w:szCs w:val="24"/>
        </w:rPr>
        <w:t xml:space="preserve"> </w:t>
      </w:r>
    </w:p>
    <w:p w:rsidR="00DB37EA" w:rsidRPr="00DB37EA" w:rsidRDefault="00DB37EA" w:rsidP="00DB37EA">
      <w:pPr>
        <w:widowControl/>
        <w:shd w:val="clear" w:color="auto" w:fill="FFFFFF"/>
        <w:spacing w:before="120" w:after="120"/>
        <w:ind w:left="1800" w:right="180" w:hanging="720"/>
        <w:rPr>
          <w:rFonts w:asciiTheme="minorHAnsi" w:hAnsiTheme="minorHAnsi" w:cs="Arial"/>
          <w:color w:val="333333"/>
          <w:szCs w:val="24"/>
        </w:rPr>
      </w:pPr>
      <w:r>
        <w:rPr>
          <w:rFonts w:asciiTheme="minorHAnsi" w:hAnsiTheme="minorHAnsi" w:cs="Arial"/>
          <w:color w:val="333333"/>
          <w:szCs w:val="24"/>
        </w:rPr>
        <w:t>5.1.2</w:t>
      </w:r>
      <w:r>
        <w:rPr>
          <w:rFonts w:asciiTheme="minorHAnsi" w:hAnsiTheme="minorHAnsi" w:cs="Arial"/>
          <w:color w:val="333333"/>
          <w:szCs w:val="24"/>
        </w:rPr>
        <w:tab/>
        <w:t xml:space="preserve">Video surveillance systems used for other than </w:t>
      </w:r>
      <w:r w:rsidR="00AD1C52">
        <w:rPr>
          <w:rFonts w:asciiTheme="minorHAnsi" w:hAnsiTheme="minorHAnsi" w:cs="Arial"/>
          <w:color w:val="333333"/>
          <w:szCs w:val="24"/>
        </w:rPr>
        <w:t xml:space="preserve">University Police Department sanctioned </w:t>
      </w:r>
      <w:r>
        <w:rPr>
          <w:rFonts w:asciiTheme="minorHAnsi" w:hAnsiTheme="minorHAnsi" w:cs="Arial"/>
          <w:color w:val="333333"/>
          <w:szCs w:val="24"/>
        </w:rPr>
        <w:t>safety purposes must be standalone</w:t>
      </w:r>
      <w:r w:rsidR="00AD1C52">
        <w:rPr>
          <w:rFonts w:asciiTheme="minorHAnsi" w:hAnsiTheme="minorHAnsi" w:cs="Arial"/>
          <w:color w:val="333333"/>
          <w:szCs w:val="24"/>
        </w:rPr>
        <w:t xml:space="preserve"> systems</w:t>
      </w:r>
      <w:r>
        <w:rPr>
          <w:rFonts w:asciiTheme="minorHAnsi" w:hAnsiTheme="minorHAnsi" w:cs="Arial"/>
          <w:color w:val="333333"/>
          <w:szCs w:val="24"/>
        </w:rPr>
        <w:t xml:space="preserve"> and non-network based.  These </w:t>
      </w:r>
      <w:r w:rsidR="00AD1C52">
        <w:rPr>
          <w:rFonts w:asciiTheme="minorHAnsi" w:hAnsiTheme="minorHAnsi" w:cs="Arial"/>
          <w:color w:val="333333"/>
          <w:szCs w:val="24"/>
        </w:rPr>
        <w:t>systems will</w:t>
      </w:r>
      <w:r w:rsidR="00C550CF">
        <w:rPr>
          <w:rFonts w:asciiTheme="minorHAnsi" w:hAnsiTheme="minorHAnsi" w:cs="Arial"/>
          <w:color w:val="333333"/>
          <w:szCs w:val="24"/>
        </w:rPr>
        <w:t xml:space="preserve"> not</w:t>
      </w:r>
      <w:r w:rsidR="00AD1C52">
        <w:rPr>
          <w:rFonts w:asciiTheme="minorHAnsi" w:hAnsiTheme="minorHAnsi" w:cs="Arial"/>
          <w:color w:val="333333"/>
          <w:szCs w:val="24"/>
        </w:rPr>
        <w:t xml:space="preserve"> be</w:t>
      </w:r>
      <w:r w:rsidR="00C550CF">
        <w:rPr>
          <w:rFonts w:asciiTheme="minorHAnsi" w:hAnsiTheme="minorHAnsi" w:cs="Arial"/>
          <w:color w:val="333333"/>
          <w:szCs w:val="24"/>
        </w:rPr>
        <w:t xml:space="preserve"> supported by university police or iTech and </w:t>
      </w:r>
      <w:r w:rsidR="00AD1C52">
        <w:rPr>
          <w:rFonts w:asciiTheme="minorHAnsi" w:hAnsiTheme="minorHAnsi" w:cs="Arial"/>
          <w:color w:val="333333"/>
          <w:szCs w:val="24"/>
        </w:rPr>
        <w:t xml:space="preserve">must be purchased, </w:t>
      </w:r>
      <w:r w:rsidR="00521342">
        <w:rPr>
          <w:rFonts w:asciiTheme="minorHAnsi" w:hAnsiTheme="minorHAnsi" w:cs="Arial"/>
          <w:color w:val="333333"/>
          <w:szCs w:val="24"/>
        </w:rPr>
        <w:t xml:space="preserve">administered, </w:t>
      </w:r>
      <w:r w:rsidR="00C550CF">
        <w:rPr>
          <w:rFonts w:asciiTheme="minorHAnsi" w:hAnsiTheme="minorHAnsi" w:cs="Arial"/>
          <w:color w:val="333333"/>
          <w:szCs w:val="24"/>
        </w:rPr>
        <w:t>maintained</w:t>
      </w:r>
      <w:r w:rsidR="00AD1C52">
        <w:rPr>
          <w:rFonts w:asciiTheme="minorHAnsi" w:hAnsiTheme="minorHAnsi" w:cs="Arial"/>
          <w:color w:val="333333"/>
          <w:szCs w:val="24"/>
        </w:rPr>
        <w:t>, secured, and replaced</w:t>
      </w:r>
      <w:r w:rsidR="00C550CF">
        <w:rPr>
          <w:rFonts w:asciiTheme="minorHAnsi" w:hAnsiTheme="minorHAnsi" w:cs="Arial"/>
          <w:color w:val="333333"/>
          <w:szCs w:val="24"/>
        </w:rPr>
        <w:t xml:space="preserve"> strictly by the college or department</w:t>
      </w:r>
      <w:r w:rsidR="00AD1C52">
        <w:rPr>
          <w:rFonts w:asciiTheme="minorHAnsi" w:hAnsiTheme="minorHAnsi" w:cs="Arial"/>
          <w:color w:val="333333"/>
          <w:szCs w:val="24"/>
        </w:rPr>
        <w:t xml:space="preserve"> that purchased the system</w:t>
      </w:r>
      <w:r w:rsidR="00521342">
        <w:rPr>
          <w:rFonts w:asciiTheme="minorHAnsi" w:hAnsiTheme="minorHAnsi" w:cs="Arial"/>
          <w:color w:val="333333"/>
          <w:szCs w:val="24"/>
        </w:rPr>
        <w:t>.</w:t>
      </w:r>
      <w:r w:rsidR="00AD1C52">
        <w:rPr>
          <w:rFonts w:asciiTheme="minorHAnsi" w:hAnsiTheme="minorHAnsi" w:cs="Arial"/>
          <w:color w:val="333333"/>
          <w:szCs w:val="24"/>
        </w:rPr>
        <w:t xml:space="preserve">  </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5.1.</w:t>
      </w:r>
      <w:r w:rsidR="00DB37EA">
        <w:rPr>
          <w:rFonts w:asciiTheme="minorHAnsi" w:hAnsiTheme="minorHAnsi" w:cs="Arial"/>
          <w:color w:val="333333"/>
          <w:szCs w:val="24"/>
        </w:rPr>
        <w:t>3</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Any existing video surveillance systems installed or utilized for the purpose of ensuring the safety of persons and property on campus must be brought into compliance with this policy within</w:t>
      </w:r>
      <w:r w:rsidR="00F93280">
        <w:rPr>
          <w:rFonts w:asciiTheme="minorHAnsi" w:hAnsiTheme="minorHAnsi" w:cs="Arial"/>
          <w:color w:val="333333"/>
          <w:szCs w:val="24"/>
        </w:rPr>
        <w:t xml:space="preserve"> </w:t>
      </w:r>
      <w:r w:rsidRPr="00873D34">
        <w:rPr>
          <w:rFonts w:asciiTheme="minorHAnsi" w:hAnsiTheme="minorHAnsi" w:cs="Arial"/>
          <w:color w:val="333333"/>
          <w:szCs w:val="24"/>
        </w:rPr>
        <w:t>6 months of the implementation of this policy.</w:t>
      </w:r>
    </w:p>
    <w:p w:rsidR="00873D34" w:rsidRPr="00873D34" w:rsidRDefault="00873D34" w:rsidP="00060F44">
      <w:pPr>
        <w:widowControl/>
        <w:shd w:val="clear" w:color="auto" w:fill="FFFFFF"/>
        <w:tabs>
          <w:tab w:val="left" w:pos="990"/>
        </w:tabs>
        <w:spacing w:before="120" w:after="120"/>
        <w:ind w:left="1080" w:right="180" w:hanging="540"/>
        <w:rPr>
          <w:rFonts w:asciiTheme="minorHAnsi" w:hAnsiTheme="minorHAnsi" w:cs="Arial"/>
          <w:color w:val="333333"/>
          <w:szCs w:val="24"/>
        </w:rPr>
      </w:pPr>
      <w:r w:rsidRPr="00873D34">
        <w:rPr>
          <w:rFonts w:asciiTheme="minorHAnsi" w:hAnsiTheme="minorHAnsi" w:cs="Arial"/>
          <w:color w:val="333333"/>
          <w:szCs w:val="24"/>
        </w:rPr>
        <w:t>5.2</w:t>
      </w:r>
      <w:r w:rsidRPr="00873D34">
        <w:rPr>
          <w:rFonts w:asciiTheme="minorHAnsi" w:hAnsiTheme="minorHAnsi"/>
          <w:color w:val="333333"/>
          <w:szCs w:val="24"/>
        </w:rPr>
        <w:t>    </w:t>
      </w:r>
      <w:r w:rsidRPr="00873D34">
        <w:rPr>
          <w:rFonts w:asciiTheme="minorHAnsi" w:hAnsiTheme="minorHAnsi" w:cs="Arial"/>
          <w:color w:val="333333"/>
          <w:szCs w:val="24"/>
        </w:rPr>
        <w:t>Signage</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5.2.1</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 xml:space="preserve">Conspicuous public signage </w:t>
      </w:r>
      <w:r w:rsidR="004331E6">
        <w:rPr>
          <w:rFonts w:asciiTheme="minorHAnsi" w:hAnsiTheme="minorHAnsi" w:cs="Arial"/>
          <w:color w:val="333333"/>
          <w:szCs w:val="24"/>
        </w:rPr>
        <w:t>may</w:t>
      </w:r>
      <w:r w:rsidRPr="00873D34">
        <w:rPr>
          <w:rFonts w:asciiTheme="minorHAnsi" w:hAnsiTheme="minorHAnsi" w:cs="Arial"/>
          <w:color w:val="333333"/>
          <w:szCs w:val="24"/>
        </w:rPr>
        <w:t xml:space="preserve"> be displayed at common surveillance locations.  While surveillance installations may not necessarily be monitored on a regular basis, the signage should state:</w:t>
      </w:r>
    </w:p>
    <w:p w:rsidR="00873D34" w:rsidRPr="00873D34" w:rsidRDefault="00873D34" w:rsidP="00060F44">
      <w:pPr>
        <w:widowControl/>
        <w:shd w:val="clear" w:color="auto" w:fill="FFFFFF"/>
        <w:spacing w:before="120" w:after="120"/>
        <w:ind w:left="1980" w:right="180"/>
        <w:rPr>
          <w:rFonts w:asciiTheme="minorHAnsi" w:hAnsiTheme="minorHAnsi" w:cs="Arial"/>
          <w:color w:val="333333"/>
          <w:szCs w:val="24"/>
        </w:rPr>
      </w:pPr>
      <w:r w:rsidRPr="00873D34">
        <w:rPr>
          <w:rFonts w:asciiTheme="minorHAnsi" w:hAnsiTheme="minorHAnsi" w:cs="Arial"/>
          <w:color w:val="333333"/>
          <w:szCs w:val="24"/>
        </w:rPr>
        <w:t xml:space="preserve">THIS AREA MAY BE SUBJECT TO VIDEO SURVEILLANCE AND RECORDING FOR SECURITY PURPOSES, UNDER THE AUTHORITY OF THE </w:t>
      </w:r>
      <w:r w:rsidR="00914971">
        <w:rPr>
          <w:rFonts w:asciiTheme="minorHAnsi" w:hAnsiTheme="minorHAnsi" w:cs="Arial"/>
          <w:color w:val="333333"/>
          <w:szCs w:val="24"/>
        </w:rPr>
        <w:t>UNIVERSITY POLICE DEPARTMENT</w:t>
      </w:r>
    </w:p>
    <w:p w:rsidR="006F5BE0" w:rsidRPr="00873D34" w:rsidRDefault="00873D34" w:rsidP="00060F44">
      <w:pPr>
        <w:widowControl/>
        <w:shd w:val="clear" w:color="auto" w:fill="FFFFFF"/>
        <w:spacing w:before="120" w:after="120"/>
        <w:ind w:left="1080" w:right="180" w:hanging="540"/>
        <w:rPr>
          <w:rFonts w:asciiTheme="minorHAnsi" w:hAnsiTheme="minorHAnsi" w:cs="Arial"/>
          <w:color w:val="333333"/>
          <w:szCs w:val="24"/>
        </w:rPr>
      </w:pPr>
      <w:r w:rsidRPr="00873D34">
        <w:rPr>
          <w:rFonts w:asciiTheme="minorHAnsi" w:hAnsiTheme="minorHAnsi" w:cs="Arial"/>
          <w:color w:val="333333"/>
          <w:szCs w:val="24"/>
        </w:rPr>
        <w:t>5.3</w:t>
      </w:r>
      <w:r w:rsidRPr="00873D34">
        <w:rPr>
          <w:rFonts w:asciiTheme="minorHAnsi" w:hAnsiTheme="minorHAnsi"/>
          <w:color w:val="333333"/>
          <w:szCs w:val="24"/>
        </w:rPr>
        <w:t>    </w:t>
      </w:r>
      <w:r w:rsidRPr="00873D34">
        <w:rPr>
          <w:rFonts w:asciiTheme="minorHAnsi" w:hAnsiTheme="minorHAnsi" w:cs="Arial"/>
          <w:color w:val="333333"/>
          <w:szCs w:val="24"/>
        </w:rPr>
        <w:t>Storage and Retention of Recorded Material</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5.3.1</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Surveillance images obtained pursuant to this policy must be stored in a secure location and configured to prevent their unauthorized access, modification, duplication, or destruction.</w:t>
      </w:r>
    </w:p>
    <w:p w:rsidR="000215D4" w:rsidRPr="000215D4" w:rsidRDefault="00873D34" w:rsidP="000215D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5.3.2</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 xml:space="preserve">Surveillance </w:t>
      </w:r>
      <w:r w:rsidR="00C550CF">
        <w:rPr>
          <w:rFonts w:asciiTheme="minorHAnsi" w:hAnsiTheme="minorHAnsi" w:cs="Arial"/>
          <w:color w:val="333333"/>
          <w:szCs w:val="24"/>
        </w:rPr>
        <w:t>footage</w:t>
      </w:r>
      <w:r w:rsidRPr="00873D34">
        <w:rPr>
          <w:rFonts w:asciiTheme="minorHAnsi" w:hAnsiTheme="minorHAnsi" w:cs="Arial"/>
          <w:color w:val="333333"/>
          <w:szCs w:val="24"/>
        </w:rPr>
        <w:t xml:space="preserve"> obtained pursuant to this policy will normally be kept for no longer than </w:t>
      </w:r>
      <w:r w:rsidR="00074B3F" w:rsidRPr="00F93280">
        <w:rPr>
          <w:rFonts w:asciiTheme="minorHAnsi" w:hAnsiTheme="minorHAnsi" w:cs="Arial"/>
          <w:color w:val="333333"/>
          <w:szCs w:val="24"/>
        </w:rPr>
        <w:t>thirty (3</w:t>
      </w:r>
      <w:r w:rsidRPr="00873D34">
        <w:rPr>
          <w:rFonts w:asciiTheme="minorHAnsi" w:hAnsiTheme="minorHAnsi" w:cs="Arial"/>
          <w:color w:val="333333"/>
          <w:szCs w:val="24"/>
        </w:rPr>
        <w:t xml:space="preserve">0) days </w:t>
      </w:r>
      <w:r w:rsidR="00091E10">
        <w:rPr>
          <w:rFonts w:asciiTheme="minorHAnsi" w:hAnsiTheme="minorHAnsi" w:cs="Arial"/>
          <w:color w:val="333333"/>
          <w:szCs w:val="24"/>
        </w:rPr>
        <w:t>based on storage capacity</w:t>
      </w:r>
      <w:r w:rsidR="00091E10" w:rsidRPr="00873D34">
        <w:rPr>
          <w:rFonts w:asciiTheme="minorHAnsi" w:hAnsiTheme="minorHAnsi" w:cs="Arial"/>
          <w:color w:val="333333"/>
          <w:szCs w:val="24"/>
        </w:rPr>
        <w:t xml:space="preserve"> </w:t>
      </w:r>
      <w:r w:rsidRPr="00873D34">
        <w:rPr>
          <w:rFonts w:asciiTheme="minorHAnsi" w:hAnsiTheme="minorHAnsi" w:cs="Arial"/>
          <w:color w:val="333333"/>
          <w:szCs w:val="24"/>
        </w:rPr>
        <w:t>unless a specific extension is requested in writing</w:t>
      </w:r>
      <w:r w:rsidR="00AD1C52">
        <w:rPr>
          <w:rFonts w:asciiTheme="minorHAnsi" w:hAnsiTheme="minorHAnsi" w:cs="Arial"/>
          <w:color w:val="333333"/>
          <w:szCs w:val="24"/>
        </w:rPr>
        <w:t xml:space="preserve"> or when period of storage must be increased due to criminal or civil investigation or for System or university specific investigations or disciplinary processes.</w:t>
      </w:r>
      <w:r w:rsidR="000215D4">
        <w:rPr>
          <w:rFonts w:asciiTheme="minorHAnsi" w:hAnsiTheme="minorHAnsi" w:cs="Arial"/>
          <w:color w:val="333333"/>
          <w:szCs w:val="24"/>
        </w:rPr>
        <w:t xml:space="preserve">  </w:t>
      </w:r>
      <w:r w:rsidR="000215D4" w:rsidRPr="000215D4">
        <w:rPr>
          <w:rFonts w:asciiTheme="minorHAnsi" w:hAnsiTheme="minorHAnsi" w:cs="Arial"/>
          <w:color w:val="333333"/>
          <w:szCs w:val="24"/>
        </w:rPr>
        <w:t>Requests for extensions must be submitted directly to the Chief of Police within 30-days of the date on which the video footage was recorded.  The request must explain who is making the request, the date on or around which the video footage was recorded, and the request for requesting the extension.</w:t>
      </w:r>
    </w:p>
    <w:p w:rsidR="00873D34" w:rsidRPr="00873D34" w:rsidRDefault="00873D34" w:rsidP="00060F44">
      <w:pPr>
        <w:widowControl/>
        <w:shd w:val="clear" w:color="auto" w:fill="FFFFFF"/>
        <w:spacing w:before="120" w:after="120"/>
        <w:ind w:left="1080" w:right="180" w:hanging="540"/>
        <w:rPr>
          <w:rFonts w:asciiTheme="minorHAnsi" w:hAnsiTheme="minorHAnsi" w:cs="Arial"/>
          <w:color w:val="333333"/>
          <w:szCs w:val="24"/>
        </w:rPr>
      </w:pPr>
      <w:r w:rsidRPr="00873D34">
        <w:rPr>
          <w:rFonts w:asciiTheme="minorHAnsi" w:hAnsiTheme="minorHAnsi" w:cs="Arial"/>
          <w:color w:val="333333"/>
          <w:szCs w:val="24"/>
        </w:rPr>
        <w:t>5.4</w:t>
      </w:r>
      <w:r w:rsidR="005A4B1B">
        <w:rPr>
          <w:rFonts w:asciiTheme="minorHAnsi" w:hAnsiTheme="minorHAnsi"/>
          <w:color w:val="333333"/>
          <w:szCs w:val="24"/>
        </w:rPr>
        <w:t>    </w:t>
      </w:r>
      <w:r w:rsidRPr="00873D34">
        <w:rPr>
          <w:rFonts w:asciiTheme="minorHAnsi" w:hAnsiTheme="minorHAnsi" w:cs="Arial"/>
          <w:color w:val="333333"/>
          <w:szCs w:val="24"/>
        </w:rPr>
        <w:t>Obtaining Release of Recorded Material</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5.4.1</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 xml:space="preserve">Information and results obtained through surveillance monitoring or recording will only be released when authorized by the </w:t>
      </w:r>
      <w:r w:rsidR="00690342" w:rsidRPr="0046649D">
        <w:rPr>
          <w:rFonts w:asciiTheme="minorHAnsi" w:hAnsiTheme="minorHAnsi" w:cs="Arial"/>
          <w:color w:val="333333"/>
          <w:szCs w:val="24"/>
        </w:rPr>
        <w:t>Senior Vice President for Student Affairs and University Administration</w:t>
      </w:r>
      <w:r w:rsidR="00091E10">
        <w:rPr>
          <w:rFonts w:asciiTheme="minorHAnsi" w:hAnsiTheme="minorHAnsi" w:cs="Arial"/>
          <w:color w:val="333333"/>
          <w:szCs w:val="24"/>
        </w:rPr>
        <w:t xml:space="preserve"> or</w:t>
      </w:r>
      <w:r w:rsidR="00690342">
        <w:rPr>
          <w:rFonts w:asciiTheme="minorHAnsi" w:hAnsiTheme="minorHAnsi" w:cs="Arial"/>
          <w:color w:val="333333"/>
          <w:szCs w:val="24"/>
        </w:rPr>
        <w:t xml:space="preserve"> </w:t>
      </w:r>
      <w:r w:rsidR="001F1040">
        <w:rPr>
          <w:rFonts w:asciiTheme="minorHAnsi" w:hAnsiTheme="minorHAnsi" w:cs="Arial"/>
          <w:color w:val="333333"/>
          <w:szCs w:val="24"/>
        </w:rPr>
        <w:t>Director of Public Safety/</w:t>
      </w:r>
      <w:r w:rsidRPr="00873D34">
        <w:rPr>
          <w:rFonts w:asciiTheme="minorHAnsi" w:hAnsiTheme="minorHAnsi" w:cs="Arial"/>
          <w:color w:val="333333"/>
          <w:szCs w:val="24"/>
        </w:rPr>
        <w:t>Chief of Pol</w:t>
      </w:r>
      <w:r w:rsidR="001F1040" w:rsidRPr="001F1040">
        <w:rPr>
          <w:rFonts w:asciiTheme="minorHAnsi" w:hAnsiTheme="minorHAnsi" w:cs="Arial"/>
          <w:color w:val="333333"/>
          <w:szCs w:val="24"/>
        </w:rPr>
        <w:t>ice</w:t>
      </w:r>
      <w:r w:rsidRPr="00873D34">
        <w:rPr>
          <w:rFonts w:asciiTheme="minorHAnsi" w:hAnsiTheme="minorHAnsi" w:cs="Arial"/>
          <w:color w:val="333333"/>
          <w:szCs w:val="24"/>
        </w:rPr>
        <w:t>.</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5.4.2</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All requests from sources ext</w:t>
      </w:r>
      <w:r w:rsidR="001F1040">
        <w:rPr>
          <w:rFonts w:asciiTheme="minorHAnsi" w:hAnsiTheme="minorHAnsi" w:cs="Arial"/>
          <w:color w:val="333333"/>
          <w:szCs w:val="24"/>
        </w:rPr>
        <w:t xml:space="preserve">ernal to the University for the release </w:t>
      </w:r>
      <w:r w:rsidRPr="00873D34">
        <w:rPr>
          <w:rFonts w:asciiTheme="minorHAnsi" w:hAnsiTheme="minorHAnsi" w:cs="Arial"/>
          <w:color w:val="333333"/>
          <w:szCs w:val="24"/>
        </w:rPr>
        <w:t xml:space="preserve">of information and results obtained through Surveillance Monitoring or recording must be submitted to the </w:t>
      </w:r>
      <w:r w:rsidR="001F1040" w:rsidRPr="001F1040">
        <w:rPr>
          <w:rFonts w:asciiTheme="minorHAnsi" w:hAnsiTheme="minorHAnsi" w:cs="Arial"/>
          <w:color w:val="333333"/>
          <w:szCs w:val="24"/>
        </w:rPr>
        <w:t>Compliance</w:t>
      </w:r>
      <w:r w:rsidRPr="00873D34">
        <w:rPr>
          <w:rFonts w:asciiTheme="minorHAnsi" w:hAnsiTheme="minorHAnsi" w:cs="Arial"/>
          <w:color w:val="333333"/>
          <w:szCs w:val="24"/>
        </w:rPr>
        <w:t xml:space="preserve"> Office for approval prior to release.</w:t>
      </w:r>
      <w:r w:rsidR="00AD1C52">
        <w:rPr>
          <w:rFonts w:asciiTheme="minorHAnsi" w:hAnsiTheme="minorHAnsi" w:cs="Arial"/>
          <w:color w:val="333333"/>
          <w:szCs w:val="24"/>
        </w:rPr>
        <w:t xml:space="preserve"> </w:t>
      </w:r>
      <w:r w:rsidR="00CD484C">
        <w:rPr>
          <w:rFonts w:asciiTheme="minorHAnsi" w:hAnsiTheme="minorHAnsi" w:cs="Arial"/>
          <w:color w:val="333333"/>
          <w:szCs w:val="24"/>
        </w:rPr>
        <w:t xml:space="preserve">Open records/public information request may be submitted here: </w:t>
      </w:r>
      <w:hyperlink r:id="rId8" w:history="1">
        <w:r w:rsidR="00CD484C" w:rsidRPr="00D06848">
          <w:rPr>
            <w:rStyle w:val="Hyperlink"/>
            <w:rFonts w:asciiTheme="minorHAnsi" w:hAnsiTheme="minorHAnsi" w:cs="Arial"/>
            <w:szCs w:val="24"/>
          </w:rPr>
          <w:t>http://www.tamuk.edu/compliance/open_records.html</w:t>
        </w:r>
      </w:hyperlink>
      <w:r w:rsidR="00CD484C">
        <w:rPr>
          <w:rFonts w:asciiTheme="minorHAnsi" w:hAnsiTheme="minorHAnsi" w:cs="Arial"/>
          <w:color w:val="333333"/>
          <w:szCs w:val="24"/>
        </w:rPr>
        <w:t xml:space="preserve"> </w:t>
      </w:r>
    </w:p>
    <w:p w:rsidR="00873D34" w:rsidRPr="00873D34" w:rsidRDefault="00873D34" w:rsidP="00060F44">
      <w:pPr>
        <w:widowControl/>
        <w:shd w:val="clear" w:color="auto" w:fill="FFFFFF"/>
        <w:spacing w:before="120" w:after="120"/>
        <w:ind w:left="1350" w:right="180" w:hanging="810"/>
        <w:rPr>
          <w:rFonts w:asciiTheme="minorHAnsi" w:hAnsiTheme="minorHAnsi" w:cs="Arial"/>
          <w:color w:val="333333"/>
          <w:szCs w:val="24"/>
        </w:rPr>
      </w:pPr>
      <w:r w:rsidRPr="00873D34">
        <w:rPr>
          <w:rFonts w:asciiTheme="minorHAnsi" w:hAnsiTheme="minorHAnsi" w:cs="Arial"/>
          <w:color w:val="333333"/>
          <w:szCs w:val="24"/>
        </w:rPr>
        <w:t>5.5</w:t>
      </w:r>
      <w:r w:rsidR="004C6D8E">
        <w:rPr>
          <w:rFonts w:asciiTheme="minorHAnsi" w:hAnsiTheme="minorHAnsi"/>
          <w:color w:val="333333"/>
          <w:szCs w:val="24"/>
        </w:rPr>
        <w:t>    </w:t>
      </w:r>
      <w:r w:rsidRPr="00873D34">
        <w:rPr>
          <w:rFonts w:asciiTheme="minorHAnsi" w:hAnsiTheme="minorHAnsi" w:cs="Arial"/>
          <w:color w:val="333333"/>
          <w:szCs w:val="24"/>
        </w:rPr>
        <w:t>Installation and Operation</w:t>
      </w:r>
    </w:p>
    <w:p w:rsidR="00873D34" w:rsidRPr="00873D34" w:rsidRDefault="00873D34" w:rsidP="00091E10">
      <w:pPr>
        <w:ind w:left="1800" w:hanging="720"/>
        <w:rPr>
          <w:rFonts w:asciiTheme="minorHAnsi" w:hAnsiTheme="minorHAnsi" w:cs="Arial"/>
          <w:color w:val="333333"/>
          <w:szCs w:val="24"/>
        </w:rPr>
      </w:pPr>
      <w:r w:rsidRPr="00873D34">
        <w:rPr>
          <w:rFonts w:asciiTheme="minorHAnsi" w:hAnsiTheme="minorHAnsi" w:cs="Arial"/>
          <w:color w:val="333333"/>
          <w:szCs w:val="24"/>
        </w:rPr>
        <w:t>5.5.1</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 xml:space="preserve">Video Surveillance Systems installed or utilized for the purpose of ensuring </w:t>
      </w:r>
      <w:r w:rsidR="00091E10">
        <w:rPr>
          <w:rFonts w:asciiTheme="minorHAnsi" w:hAnsiTheme="minorHAnsi" w:cs="Arial"/>
          <w:color w:val="333333"/>
          <w:szCs w:val="24"/>
        </w:rPr>
        <w:t xml:space="preserve">   </w:t>
      </w:r>
      <w:r w:rsidRPr="00873D34">
        <w:rPr>
          <w:rFonts w:asciiTheme="minorHAnsi" w:hAnsiTheme="minorHAnsi" w:cs="Arial"/>
          <w:color w:val="333333"/>
          <w:szCs w:val="24"/>
        </w:rPr>
        <w:t xml:space="preserve">the safety of persons and property on campus should only be installed and operated following prior review and written approval by </w:t>
      </w:r>
      <w:r w:rsidR="00091E10">
        <w:rPr>
          <w:rFonts w:asciiTheme="minorHAnsi" w:hAnsiTheme="minorHAnsi" w:cs="Arial"/>
          <w:color w:val="333333"/>
          <w:szCs w:val="24"/>
        </w:rPr>
        <w:t xml:space="preserve">both </w:t>
      </w:r>
      <w:r w:rsidRPr="00873D34">
        <w:rPr>
          <w:rFonts w:asciiTheme="minorHAnsi" w:hAnsiTheme="minorHAnsi" w:cs="Arial"/>
          <w:color w:val="333333"/>
          <w:szCs w:val="24"/>
        </w:rPr>
        <w:t xml:space="preserve">the </w:t>
      </w:r>
      <w:r w:rsidR="001F1040">
        <w:rPr>
          <w:rFonts w:asciiTheme="minorHAnsi" w:hAnsiTheme="minorHAnsi" w:cs="Arial"/>
          <w:color w:val="333333"/>
          <w:szCs w:val="24"/>
        </w:rPr>
        <w:t>Director of Public Safety/</w:t>
      </w:r>
      <w:r w:rsidRPr="00873D34">
        <w:rPr>
          <w:rFonts w:asciiTheme="minorHAnsi" w:hAnsiTheme="minorHAnsi" w:cs="Arial"/>
          <w:color w:val="333333"/>
          <w:szCs w:val="24"/>
        </w:rPr>
        <w:t>Chief of Police,</w:t>
      </w:r>
      <w:r w:rsidR="00091E10">
        <w:rPr>
          <w:rFonts w:asciiTheme="minorHAnsi" w:hAnsiTheme="minorHAnsi" w:cs="Arial"/>
          <w:color w:val="333333"/>
          <w:szCs w:val="24"/>
        </w:rPr>
        <w:t xml:space="preserve"> </w:t>
      </w:r>
      <w:r w:rsidR="00091E10" w:rsidRPr="00091E10">
        <w:rPr>
          <w:rFonts w:ascii="Calibri" w:eastAsia="Calibri" w:hAnsi="Calibri"/>
          <w:sz w:val="22"/>
          <w:szCs w:val="22"/>
        </w:rPr>
        <w:t>AVP Technology/CIO</w:t>
      </w:r>
      <w:r w:rsidR="00091E10">
        <w:rPr>
          <w:rFonts w:ascii="Calibri" w:eastAsia="Calibri" w:hAnsi="Calibri"/>
          <w:sz w:val="22"/>
          <w:szCs w:val="22"/>
        </w:rPr>
        <w:t xml:space="preserve">, </w:t>
      </w:r>
      <w:r w:rsidRPr="00873D34">
        <w:rPr>
          <w:rFonts w:asciiTheme="minorHAnsi" w:hAnsiTheme="minorHAnsi" w:cs="Arial"/>
          <w:color w:val="333333"/>
          <w:szCs w:val="24"/>
        </w:rPr>
        <w:t>and only in accordance with the procedures outlined in this policy.</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5.5.2</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 xml:space="preserve">Video surveillance systems shall be installed and operated by a limited number of authorized operators, a registry of whom will be maintained by the </w:t>
      </w:r>
      <w:r w:rsidR="001F1040">
        <w:rPr>
          <w:rFonts w:asciiTheme="minorHAnsi" w:hAnsiTheme="minorHAnsi" w:cs="Arial"/>
          <w:color w:val="333333"/>
          <w:szCs w:val="24"/>
        </w:rPr>
        <w:t>Director of Public Safety/</w:t>
      </w:r>
      <w:r w:rsidRPr="00873D34">
        <w:rPr>
          <w:rFonts w:asciiTheme="minorHAnsi" w:hAnsiTheme="minorHAnsi" w:cs="Arial"/>
          <w:color w:val="333333"/>
          <w:szCs w:val="24"/>
        </w:rPr>
        <w:t>Chief of Police. Each authorized operator will receive appropriate training and will certify that they have read and understood this policy.</w:t>
      </w:r>
      <w:r w:rsidR="00AD1C52">
        <w:rPr>
          <w:rFonts w:asciiTheme="minorHAnsi" w:hAnsiTheme="minorHAnsi" w:cs="Arial"/>
          <w:color w:val="333333"/>
          <w:szCs w:val="24"/>
        </w:rPr>
        <w:t xml:space="preserve">  </w:t>
      </w:r>
    </w:p>
    <w:p w:rsidR="00873D34" w:rsidRPr="00873D34" w:rsidRDefault="00873D34" w:rsidP="00060F44">
      <w:pPr>
        <w:widowControl/>
        <w:shd w:val="clear" w:color="auto" w:fill="FFFFFF"/>
        <w:spacing w:before="120" w:after="120"/>
        <w:ind w:left="1080" w:right="180" w:hanging="540"/>
        <w:rPr>
          <w:rFonts w:asciiTheme="minorHAnsi" w:hAnsiTheme="minorHAnsi" w:cs="Arial"/>
          <w:color w:val="333333"/>
          <w:szCs w:val="24"/>
        </w:rPr>
      </w:pPr>
      <w:r w:rsidRPr="00873D34">
        <w:rPr>
          <w:rFonts w:asciiTheme="minorHAnsi" w:hAnsiTheme="minorHAnsi" w:cs="Arial"/>
          <w:color w:val="333333"/>
          <w:szCs w:val="24"/>
        </w:rPr>
        <w:t>5.6</w:t>
      </w:r>
      <w:r w:rsidR="005A4B1B">
        <w:rPr>
          <w:rFonts w:asciiTheme="minorHAnsi" w:hAnsiTheme="minorHAnsi"/>
          <w:color w:val="333333"/>
          <w:szCs w:val="24"/>
        </w:rPr>
        <w:t>    </w:t>
      </w:r>
      <w:r w:rsidRPr="00873D34">
        <w:rPr>
          <w:rFonts w:asciiTheme="minorHAnsi" w:hAnsiTheme="minorHAnsi" w:cs="Arial"/>
          <w:color w:val="333333"/>
          <w:szCs w:val="24"/>
        </w:rPr>
        <w:t>Emergency Use of Video Surveillance Systems Equipment</w:t>
      </w:r>
    </w:p>
    <w:p w:rsidR="00873D34" w:rsidRPr="00873D34"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5.6.1</w:t>
      </w:r>
      <w:r w:rsidRPr="00873D34">
        <w:rPr>
          <w:rFonts w:asciiTheme="minorHAnsi" w:hAnsiTheme="minorHAnsi"/>
          <w:color w:val="333333"/>
          <w:szCs w:val="24"/>
        </w:rPr>
        <w:t>  </w:t>
      </w:r>
      <w:r w:rsidR="004C6D8E">
        <w:rPr>
          <w:rFonts w:asciiTheme="minorHAnsi" w:hAnsiTheme="minorHAnsi"/>
          <w:color w:val="333333"/>
          <w:szCs w:val="24"/>
        </w:rPr>
        <w:t xml:space="preserve">  </w:t>
      </w:r>
      <w:r w:rsidRPr="00873D34">
        <w:rPr>
          <w:rFonts w:asciiTheme="minorHAnsi" w:hAnsiTheme="minorHAnsi" w:cs="Arial"/>
          <w:color w:val="333333"/>
          <w:szCs w:val="24"/>
        </w:rPr>
        <w:t>Exceptions to the above paragraph may be made in the event of an emergency or other situation reasonably appearing to pose an imminent threat to the safety and security of the university community, with the approval of the</w:t>
      </w:r>
      <w:r w:rsidR="00690342">
        <w:rPr>
          <w:rFonts w:asciiTheme="minorHAnsi" w:hAnsiTheme="minorHAnsi" w:cs="Arial"/>
          <w:color w:val="333333"/>
          <w:szCs w:val="24"/>
        </w:rPr>
        <w:t xml:space="preserve"> </w:t>
      </w:r>
      <w:r w:rsidR="00690342" w:rsidRPr="0046649D">
        <w:rPr>
          <w:rFonts w:asciiTheme="minorHAnsi" w:hAnsiTheme="minorHAnsi" w:cs="Arial"/>
          <w:color w:val="333333"/>
          <w:szCs w:val="24"/>
        </w:rPr>
        <w:t>Senior Vice President for Student Affairs and University Administration</w:t>
      </w:r>
      <w:r w:rsidR="00690342">
        <w:rPr>
          <w:rFonts w:asciiTheme="minorHAnsi" w:hAnsiTheme="minorHAnsi" w:cs="Arial"/>
          <w:color w:val="333333"/>
          <w:szCs w:val="24"/>
        </w:rPr>
        <w:t xml:space="preserve"> or</w:t>
      </w:r>
      <w:r w:rsidRPr="00873D34">
        <w:rPr>
          <w:rFonts w:asciiTheme="minorHAnsi" w:hAnsiTheme="minorHAnsi" w:cs="Arial"/>
          <w:color w:val="333333"/>
          <w:szCs w:val="24"/>
        </w:rPr>
        <w:t xml:space="preserve"> </w:t>
      </w:r>
      <w:r w:rsidR="00631D30">
        <w:rPr>
          <w:rFonts w:asciiTheme="minorHAnsi" w:hAnsiTheme="minorHAnsi" w:cs="Arial"/>
          <w:color w:val="333333"/>
          <w:szCs w:val="24"/>
        </w:rPr>
        <w:t>Director of Public Safety/</w:t>
      </w:r>
      <w:r w:rsidRPr="00873D34">
        <w:rPr>
          <w:rFonts w:asciiTheme="minorHAnsi" w:hAnsiTheme="minorHAnsi" w:cs="Arial"/>
          <w:color w:val="333333"/>
          <w:szCs w:val="24"/>
        </w:rPr>
        <w:t>Chief of Police.</w:t>
      </w:r>
    </w:p>
    <w:p w:rsidR="00873D34" w:rsidRPr="00873D34" w:rsidRDefault="00873D34" w:rsidP="00060F44">
      <w:pPr>
        <w:widowControl/>
        <w:shd w:val="clear" w:color="auto" w:fill="FFFFFF"/>
        <w:spacing w:before="120" w:after="120"/>
        <w:ind w:left="1080" w:right="180" w:hanging="540"/>
        <w:rPr>
          <w:rFonts w:asciiTheme="minorHAnsi" w:hAnsiTheme="minorHAnsi" w:cs="Arial"/>
          <w:color w:val="333333"/>
          <w:szCs w:val="24"/>
        </w:rPr>
      </w:pPr>
      <w:r w:rsidRPr="00873D34">
        <w:rPr>
          <w:rFonts w:asciiTheme="minorHAnsi" w:hAnsiTheme="minorHAnsi" w:cs="Arial"/>
          <w:color w:val="333333"/>
          <w:szCs w:val="24"/>
        </w:rPr>
        <w:t>5.7</w:t>
      </w:r>
      <w:r w:rsidR="005A4B1B">
        <w:rPr>
          <w:rFonts w:asciiTheme="minorHAnsi" w:hAnsiTheme="minorHAnsi"/>
          <w:color w:val="333333"/>
          <w:szCs w:val="24"/>
        </w:rPr>
        <w:t>    </w:t>
      </w:r>
      <w:r w:rsidRPr="00873D34">
        <w:rPr>
          <w:rFonts w:asciiTheme="minorHAnsi" w:hAnsiTheme="minorHAnsi" w:cs="Arial"/>
          <w:color w:val="333333"/>
          <w:szCs w:val="24"/>
        </w:rPr>
        <w:t>Sanctions or Failure to Comply</w:t>
      </w:r>
    </w:p>
    <w:p w:rsidR="00873D34" w:rsidRPr="00DB3B4F" w:rsidRDefault="00873D34" w:rsidP="00060F44">
      <w:pPr>
        <w:widowControl/>
        <w:shd w:val="clear" w:color="auto" w:fill="FFFFFF"/>
        <w:spacing w:before="120" w:after="120"/>
        <w:ind w:left="1800" w:right="180" w:hanging="720"/>
        <w:rPr>
          <w:rFonts w:asciiTheme="minorHAnsi" w:hAnsiTheme="minorHAnsi" w:cs="Arial"/>
          <w:color w:val="333333"/>
          <w:szCs w:val="24"/>
        </w:rPr>
      </w:pPr>
      <w:r w:rsidRPr="00873D34">
        <w:rPr>
          <w:rFonts w:asciiTheme="minorHAnsi" w:hAnsiTheme="minorHAnsi" w:cs="Arial"/>
          <w:color w:val="333333"/>
          <w:szCs w:val="24"/>
        </w:rPr>
        <w:t>5.7.1</w:t>
      </w:r>
      <w:r w:rsidRPr="00873D34">
        <w:rPr>
          <w:rFonts w:asciiTheme="minorHAnsi" w:hAnsiTheme="minorHAnsi"/>
          <w:color w:val="333333"/>
          <w:szCs w:val="24"/>
        </w:rPr>
        <w:t>   </w:t>
      </w:r>
      <w:r w:rsidR="00BA606D">
        <w:rPr>
          <w:rFonts w:asciiTheme="minorHAnsi" w:hAnsiTheme="minorHAnsi"/>
          <w:color w:val="333333"/>
          <w:szCs w:val="24"/>
        </w:rPr>
        <w:t xml:space="preserve"> </w:t>
      </w:r>
      <w:r w:rsidRPr="00873D34">
        <w:rPr>
          <w:rFonts w:asciiTheme="minorHAnsi" w:hAnsiTheme="minorHAnsi" w:cs="Arial"/>
          <w:color w:val="333333"/>
          <w:szCs w:val="24"/>
        </w:rPr>
        <w:t>Violations of this university policy, including the failure to avoid a prohibited activity or obtain required approvals, will be dealt with in accordance with applicable university policies and procedures.</w:t>
      </w:r>
    </w:p>
    <w:p w:rsidR="006715FA" w:rsidRPr="00DB3B4F" w:rsidRDefault="006715FA" w:rsidP="00060F44">
      <w:pPr>
        <w:pStyle w:val="ListParagraph"/>
        <w:widowControl/>
        <w:numPr>
          <w:ilvl w:val="0"/>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0"/>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0"/>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0"/>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0"/>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2"/>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2"/>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2"/>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2"/>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2"/>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2"/>
          <w:numId w:val="39"/>
        </w:numPr>
        <w:shd w:val="clear" w:color="auto" w:fill="FFFFFF"/>
        <w:spacing w:before="120" w:after="120"/>
        <w:ind w:right="180"/>
        <w:rPr>
          <w:rFonts w:asciiTheme="minorHAnsi" w:hAnsiTheme="minorHAnsi" w:cs="Arial"/>
          <w:vanish/>
          <w:color w:val="333333"/>
          <w:szCs w:val="24"/>
        </w:rPr>
      </w:pPr>
    </w:p>
    <w:p w:rsidR="006715FA" w:rsidRPr="00DB3B4F" w:rsidRDefault="006715FA" w:rsidP="00060F44">
      <w:pPr>
        <w:pStyle w:val="ListParagraph"/>
        <w:widowControl/>
        <w:numPr>
          <w:ilvl w:val="2"/>
          <w:numId w:val="39"/>
        </w:numPr>
        <w:shd w:val="clear" w:color="auto" w:fill="FFFFFF"/>
        <w:spacing w:before="120" w:after="120"/>
        <w:ind w:right="180"/>
        <w:rPr>
          <w:rFonts w:asciiTheme="minorHAnsi" w:hAnsiTheme="minorHAnsi" w:cs="Arial"/>
          <w:vanish/>
          <w:color w:val="333333"/>
          <w:szCs w:val="24"/>
        </w:rPr>
      </w:pPr>
    </w:p>
    <w:p w:rsidR="00FB405B" w:rsidRDefault="006715FA" w:rsidP="00060F44">
      <w:pPr>
        <w:pStyle w:val="ListParagraph"/>
        <w:numPr>
          <w:ilvl w:val="2"/>
          <w:numId w:val="39"/>
        </w:numPr>
        <w:spacing w:before="120" w:after="120"/>
        <w:ind w:left="1080" w:hanging="540"/>
        <w:rPr>
          <w:rFonts w:asciiTheme="minorHAnsi" w:hAnsiTheme="minorHAnsi" w:cs="Arial"/>
          <w:color w:val="333333"/>
          <w:szCs w:val="24"/>
        </w:rPr>
      </w:pPr>
      <w:r w:rsidRPr="00DB3B4F">
        <w:rPr>
          <w:rFonts w:asciiTheme="minorHAnsi" w:hAnsiTheme="minorHAnsi" w:cs="Arial"/>
          <w:color w:val="333333"/>
          <w:szCs w:val="24"/>
        </w:rPr>
        <w:t xml:space="preserve">Maintenance </w:t>
      </w:r>
    </w:p>
    <w:p w:rsidR="00FB405B" w:rsidRPr="00FB405B" w:rsidRDefault="006F5BE0" w:rsidP="00060F44">
      <w:pPr>
        <w:pStyle w:val="ListParagraph"/>
        <w:numPr>
          <w:ilvl w:val="3"/>
          <w:numId w:val="39"/>
        </w:numPr>
        <w:spacing w:before="120" w:after="120"/>
        <w:ind w:left="1800" w:hanging="720"/>
        <w:rPr>
          <w:rFonts w:asciiTheme="minorHAnsi" w:hAnsiTheme="minorHAnsi" w:cs="Arial"/>
          <w:color w:val="333333"/>
          <w:szCs w:val="24"/>
        </w:rPr>
      </w:pPr>
      <w:r w:rsidRPr="00FB405B">
        <w:rPr>
          <w:rFonts w:asciiTheme="minorHAnsi" w:hAnsiTheme="minorHAnsi" w:cs="Arial"/>
          <w:color w:val="333333"/>
          <w:szCs w:val="24"/>
        </w:rPr>
        <w:t xml:space="preserve">The repair and maintenance of </w:t>
      </w:r>
      <w:r w:rsidR="00271614">
        <w:rPr>
          <w:rFonts w:asciiTheme="minorHAnsi" w:hAnsiTheme="minorHAnsi" w:cs="Arial"/>
          <w:color w:val="333333"/>
          <w:szCs w:val="24"/>
        </w:rPr>
        <w:t xml:space="preserve">the video surveillance </w:t>
      </w:r>
      <w:r w:rsidRPr="00FB405B">
        <w:rPr>
          <w:rFonts w:asciiTheme="minorHAnsi" w:hAnsiTheme="minorHAnsi" w:cs="Arial"/>
          <w:color w:val="333333"/>
          <w:szCs w:val="24"/>
        </w:rPr>
        <w:t xml:space="preserve">equipment </w:t>
      </w:r>
      <w:r w:rsidR="00690342">
        <w:rPr>
          <w:rFonts w:asciiTheme="minorHAnsi" w:hAnsiTheme="minorHAnsi" w:cs="Arial"/>
          <w:color w:val="333333"/>
          <w:szCs w:val="24"/>
        </w:rPr>
        <w:t>must be on a maintenance contract with a local video surveillance integrator.  R</w:t>
      </w:r>
      <w:r w:rsidRPr="00FB405B">
        <w:rPr>
          <w:rFonts w:asciiTheme="minorHAnsi" w:hAnsiTheme="minorHAnsi" w:cs="Arial"/>
          <w:color w:val="333333"/>
          <w:szCs w:val="24"/>
        </w:rPr>
        <w:t xml:space="preserve">eplacement cost of equipment that cannot be repaired will be the responsibility of the </w:t>
      </w:r>
      <w:r w:rsidR="00690342">
        <w:rPr>
          <w:rFonts w:asciiTheme="minorHAnsi" w:hAnsiTheme="minorHAnsi" w:cs="Arial"/>
          <w:color w:val="333333"/>
          <w:szCs w:val="24"/>
        </w:rPr>
        <w:t xml:space="preserve">college </w:t>
      </w:r>
      <w:r w:rsidRPr="00FB405B">
        <w:rPr>
          <w:rFonts w:asciiTheme="minorHAnsi" w:hAnsiTheme="minorHAnsi" w:cs="Arial"/>
          <w:color w:val="333333"/>
          <w:szCs w:val="24"/>
        </w:rPr>
        <w:t xml:space="preserve">or department. </w:t>
      </w:r>
    </w:p>
    <w:p w:rsidR="006715FA" w:rsidRPr="00FB405B" w:rsidRDefault="006715FA" w:rsidP="00060F44">
      <w:pPr>
        <w:pStyle w:val="ListParagraph"/>
        <w:numPr>
          <w:ilvl w:val="3"/>
          <w:numId w:val="39"/>
        </w:numPr>
        <w:spacing w:before="120" w:after="120"/>
        <w:ind w:left="1800" w:hanging="720"/>
        <w:rPr>
          <w:rFonts w:asciiTheme="minorHAnsi" w:hAnsiTheme="minorHAnsi" w:cs="Arial"/>
          <w:color w:val="333333"/>
          <w:szCs w:val="24"/>
        </w:rPr>
      </w:pPr>
      <w:r w:rsidRPr="00FB405B">
        <w:rPr>
          <w:rFonts w:asciiTheme="minorHAnsi" w:hAnsiTheme="minorHAnsi" w:cs="Arial"/>
          <w:color w:val="333333"/>
          <w:szCs w:val="24"/>
        </w:rPr>
        <w:t>Additional equipment and/or replacement eq</w:t>
      </w:r>
      <w:r w:rsidR="00C76F0C">
        <w:rPr>
          <w:rFonts w:asciiTheme="minorHAnsi" w:hAnsiTheme="minorHAnsi" w:cs="Arial"/>
          <w:color w:val="333333"/>
          <w:szCs w:val="24"/>
        </w:rPr>
        <w:t>uipment must be approved by UPD</w:t>
      </w:r>
      <w:r w:rsidR="00AD1C52">
        <w:rPr>
          <w:rFonts w:asciiTheme="minorHAnsi" w:hAnsiTheme="minorHAnsi" w:cs="Arial"/>
          <w:color w:val="333333"/>
          <w:szCs w:val="24"/>
        </w:rPr>
        <w:t xml:space="preserve"> Chief of Police and will be dependent upon need, new construction, and funding availability</w:t>
      </w:r>
      <w:r w:rsidRPr="00FB405B">
        <w:rPr>
          <w:rFonts w:asciiTheme="minorHAnsi" w:hAnsiTheme="minorHAnsi" w:cs="Arial"/>
          <w:color w:val="333333"/>
          <w:szCs w:val="24"/>
        </w:rPr>
        <w:t>.</w:t>
      </w:r>
      <w:r w:rsidRPr="00FB405B">
        <w:rPr>
          <w:rFonts w:asciiTheme="minorHAnsi" w:hAnsiTheme="minorHAnsi" w:cs="Arial"/>
          <w:color w:val="333333"/>
          <w:szCs w:val="24"/>
        </w:rPr>
        <w:tab/>
      </w:r>
    </w:p>
    <w:p w:rsidR="00873D34" w:rsidRPr="00873D34" w:rsidRDefault="00873D34" w:rsidP="00060F44">
      <w:pPr>
        <w:widowControl/>
        <w:shd w:val="clear" w:color="auto" w:fill="FFFFFF"/>
        <w:spacing w:before="120" w:after="120"/>
        <w:ind w:left="360" w:hanging="360"/>
        <w:rPr>
          <w:rFonts w:asciiTheme="minorHAnsi" w:hAnsiTheme="minorHAnsi" w:cs="Arial"/>
          <w:color w:val="333333"/>
          <w:szCs w:val="24"/>
        </w:rPr>
      </w:pPr>
      <w:r w:rsidRPr="00873D34">
        <w:rPr>
          <w:rFonts w:asciiTheme="minorHAnsi" w:hAnsiTheme="minorHAnsi" w:cs="Arial"/>
          <w:color w:val="333333"/>
          <w:szCs w:val="24"/>
        </w:rPr>
        <w:t>6</w:t>
      </w:r>
      <w:r w:rsidRPr="00873D34">
        <w:rPr>
          <w:rFonts w:asciiTheme="minorHAnsi" w:hAnsiTheme="minorHAnsi"/>
          <w:color w:val="333333"/>
          <w:szCs w:val="24"/>
        </w:rPr>
        <w:t>    </w:t>
      </w:r>
      <w:r w:rsidRPr="00873D34">
        <w:rPr>
          <w:rFonts w:asciiTheme="minorHAnsi" w:hAnsiTheme="minorHAnsi" w:cs="Arial"/>
          <w:color w:val="333333"/>
          <w:szCs w:val="24"/>
        </w:rPr>
        <w:t>Duration</w:t>
      </w:r>
    </w:p>
    <w:p w:rsidR="00873D34" w:rsidRPr="00873D34" w:rsidRDefault="00873D34" w:rsidP="00CD484C">
      <w:pPr>
        <w:widowControl/>
        <w:shd w:val="clear" w:color="auto" w:fill="FFFFFF"/>
        <w:spacing w:before="120" w:after="120"/>
        <w:ind w:left="990" w:right="180" w:hanging="630"/>
        <w:rPr>
          <w:rFonts w:asciiTheme="minorHAnsi" w:hAnsiTheme="minorHAnsi" w:cs="Arial"/>
          <w:color w:val="333333"/>
          <w:szCs w:val="24"/>
        </w:rPr>
      </w:pPr>
      <w:r w:rsidRPr="00873D34">
        <w:rPr>
          <w:rFonts w:asciiTheme="minorHAnsi" w:hAnsiTheme="minorHAnsi" w:cs="Arial"/>
          <w:color w:val="333333"/>
          <w:szCs w:val="24"/>
        </w:rPr>
        <w:t>6.1</w:t>
      </w:r>
      <w:r w:rsidRPr="00873D34">
        <w:rPr>
          <w:rFonts w:asciiTheme="minorHAnsi" w:hAnsiTheme="minorHAnsi"/>
          <w:color w:val="333333"/>
          <w:szCs w:val="24"/>
        </w:rPr>
        <w:t>     </w:t>
      </w:r>
      <w:r w:rsidRPr="00873D34">
        <w:rPr>
          <w:rFonts w:asciiTheme="minorHAnsi" w:hAnsiTheme="minorHAnsi" w:cs="Arial"/>
          <w:color w:val="333333"/>
          <w:szCs w:val="24"/>
        </w:rPr>
        <w:t xml:space="preserve">This University </w:t>
      </w:r>
      <w:r w:rsidR="00AD1C52">
        <w:rPr>
          <w:rFonts w:asciiTheme="minorHAnsi" w:hAnsiTheme="minorHAnsi" w:cs="Arial"/>
          <w:color w:val="333333"/>
          <w:szCs w:val="24"/>
        </w:rPr>
        <w:t>Standard Operating Procedure</w:t>
      </w:r>
      <w:r w:rsidRPr="00873D34">
        <w:rPr>
          <w:rFonts w:asciiTheme="minorHAnsi" w:hAnsiTheme="minorHAnsi" w:cs="Arial"/>
          <w:color w:val="333333"/>
          <w:szCs w:val="24"/>
        </w:rPr>
        <w:t xml:space="preserve"> is revocable by the President at any</w:t>
      </w:r>
      <w:r w:rsidR="00CD484C">
        <w:rPr>
          <w:rFonts w:asciiTheme="minorHAnsi" w:hAnsiTheme="minorHAnsi" w:cs="Arial"/>
          <w:color w:val="333333"/>
          <w:szCs w:val="24"/>
        </w:rPr>
        <w:t xml:space="preserve"> </w:t>
      </w:r>
      <w:r w:rsidRPr="00873D34">
        <w:rPr>
          <w:rFonts w:asciiTheme="minorHAnsi" w:hAnsiTheme="minorHAnsi" w:cs="Arial"/>
          <w:color w:val="333333"/>
          <w:szCs w:val="24"/>
        </w:rPr>
        <w:t>time and without notice.</w:t>
      </w:r>
    </w:p>
    <w:p w:rsidR="00873D34" w:rsidRPr="00873D34" w:rsidRDefault="00873D34" w:rsidP="00060F44">
      <w:pPr>
        <w:widowControl/>
        <w:shd w:val="clear" w:color="auto" w:fill="FFFFFF"/>
        <w:spacing w:before="120" w:after="120"/>
        <w:ind w:left="210" w:hanging="210"/>
        <w:rPr>
          <w:rFonts w:asciiTheme="minorHAnsi" w:hAnsiTheme="minorHAnsi" w:cs="Arial"/>
          <w:color w:val="333333"/>
          <w:szCs w:val="24"/>
        </w:rPr>
      </w:pPr>
      <w:r w:rsidRPr="00873D34">
        <w:rPr>
          <w:rFonts w:asciiTheme="minorHAnsi" w:hAnsiTheme="minorHAnsi" w:cs="Arial"/>
          <w:color w:val="333333"/>
          <w:szCs w:val="24"/>
        </w:rPr>
        <w:t>7</w:t>
      </w:r>
      <w:r w:rsidRPr="00873D34">
        <w:rPr>
          <w:rFonts w:asciiTheme="minorHAnsi" w:hAnsiTheme="minorHAnsi"/>
          <w:color w:val="333333"/>
          <w:szCs w:val="24"/>
        </w:rPr>
        <w:t>    </w:t>
      </w:r>
      <w:r w:rsidRPr="00873D34">
        <w:rPr>
          <w:rFonts w:asciiTheme="minorHAnsi" w:hAnsiTheme="minorHAnsi" w:cs="Arial"/>
          <w:color w:val="333333"/>
          <w:szCs w:val="24"/>
        </w:rPr>
        <w:t>Effective Date</w:t>
      </w:r>
    </w:p>
    <w:p w:rsidR="00873D34" w:rsidRPr="00873D34" w:rsidRDefault="00873D34" w:rsidP="00060F44">
      <w:pPr>
        <w:widowControl/>
        <w:shd w:val="clear" w:color="auto" w:fill="FFFFFF"/>
        <w:spacing w:before="120" w:after="120"/>
        <w:ind w:left="1080" w:right="180" w:hanging="720"/>
        <w:rPr>
          <w:rFonts w:asciiTheme="minorHAnsi" w:hAnsiTheme="minorHAnsi" w:cs="Arial"/>
          <w:color w:val="333333"/>
          <w:szCs w:val="24"/>
        </w:rPr>
      </w:pPr>
      <w:r w:rsidRPr="00873D34">
        <w:rPr>
          <w:rFonts w:asciiTheme="minorHAnsi" w:hAnsiTheme="minorHAnsi" w:cs="Arial"/>
          <w:color w:val="333333"/>
          <w:szCs w:val="24"/>
        </w:rPr>
        <w:t>7.1</w:t>
      </w:r>
      <w:r w:rsidRPr="00873D34">
        <w:rPr>
          <w:rFonts w:asciiTheme="minorHAnsi" w:hAnsiTheme="minorHAnsi"/>
          <w:color w:val="333333"/>
          <w:szCs w:val="24"/>
        </w:rPr>
        <w:t>      </w:t>
      </w:r>
      <w:r w:rsidRPr="00873D34">
        <w:rPr>
          <w:rFonts w:asciiTheme="minorHAnsi" w:hAnsiTheme="minorHAnsi" w:cs="Arial"/>
          <w:color w:val="333333"/>
          <w:szCs w:val="24"/>
        </w:rPr>
        <w:t xml:space="preserve">This </w:t>
      </w:r>
      <w:r w:rsidR="00803C86">
        <w:rPr>
          <w:rFonts w:asciiTheme="minorHAnsi" w:hAnsiTheme="minorHAnsi" w:cs="Arial"/>
          <w:color w:val="333333"/>
          <w:szCs w:val="24"/>
        </w:rPr>
        <w:t xml:space="preserve">Standard </w:t>
      </w:r>
      <w:r w:rsidR="00AD1C52">
        <w:rPr>
          <w:rFonts w:asciiTheme="minorHAnsi" w:hAnsiTheme="minorHAnsi" w:cs="Arial"/>
          <w:color w:val="333333"/>
          <w:szCs w:val="24"/>
        </w:rPr>
        <w:t>Operating Procedure</w:t>
      </w:r>
      <w:r w:rsidRPr="00873D34">
        <w:rPr>
          <w:rFonts w:asciiTheme="minorHAnsi" w:hAnsiTheme="minorHAnsi" w:cs="Arial"/>
          <w:color w:val="333333"/>
          <w:szCs w:val="24"/>
        </w:rPr>
        <w:t xml:space="preserve"> is effective upon issuance.</w:t>
      </w:r>
    </w:p>
    <w:p w:rsidR="00873D34" w:rsidRPr="00873D34" w:rsidRDefault="00873D34" w:rsidP="00060F44">
      <w:pPr>
        <w:widowControl/>
        <w:shd w:val="clear" w:color="auto" w:fill="FFFFFF"/>
        <w:spacing w:before="120" w:after="120"/>
        <w:ind w:left="180" w:right="180"/>
        <w:rPr>
          <w:rFonts w:asciiTheme="minorHAnsi" w:hAnsiTheme="minorHAnsi" w:cs="Arial"/>
          <w:color w:val="333333"/>
          <w:szCs w:val="24"/>
        </w:rPr>
      </w:pPr>
      <w:r w:rsidRPr="00873D34">
        <w:rPr>
          <w:rFonts w:asciiTheme="minorHAnsi" w:hAnsiTheme="minorHAnsi" w:cs="Arial"/>
          <w:color w:val="333333"/>
          <w:szCs w:val="24"/>
        </w:rPr>
        <w:t> </w:t>
      </w:r>
    </w:p>
    <w:p w:rsidR="005C546E" w:rsidRPr="005C546E" w:rsidRDefault="005C546E" w:rsidP="005C546E">
      <w:pPr>
        <w:widowControl/>
        <w:rPr>
          <w:rFonts w:asciiTheme="minorHAnsi" w:eastAsia="Calibri" w:hAnsiTheme="minorHAnsi"/>
          <w:b/>
          <w:szCs w:val="24"/>
        </w:rPr>
      </w:pPr>
      <w:r w:rsidRPr="005C546E">
        <w:rPr>
          <w:rFonts w:asciiTheme="minorHAnsi" w:eastAsia="Calibri" w:hAnsiTheme="minorHAnsi"/>
          <w:b/>
          <w:szCs w:val="24"/>
        </w:rPr>
        <w:t xml:space="preserve">Contact Office </w:t>
      </w:r>
    </w:p>
    <w:p w:rsidR="005C546E" w:rsidRPr="005C546E" w:rsidRDefault="005C546E" w:rsidP="005C546E">
      <w:pPr>
        <w:widowControl/>
        <w:rPr>
          <w:rFonts w:asciiTheme="minorHAnsi" w:eastAsia="Calibri" w:hAnsiTheme="minorHAnsi"/>
          <w:szCs w:val="24"/>
        </w:rPr>
      </w:pPr>
    </w:p>
    <w:p w:rsidR="005C546E" w:rsidRPr="005C546E" w:rsidRDefault="005C546E" w:rsidP="005C546E">
      <w:pPr>
        <w:widowControl/>
        <w:rPr>
          <w:rFonts w:asciiTheme="minorHAnsi" w:eastAsia="Calibri" w:hAnsiTheme="minorHAnsi"/>
          <w:szCs w:val="24"/>
        </w:rPr>
      </w:pPr>
      <w:r w:rsidRPr="005C546E">
        <w:rPr>
          <w:rFonts w:asciiTheme="minorHAnsi" w:eastAsia="Calibri" w:hAnsiTheme="minorHAnsi"/>
          <w:szCs w:val="24"/>
        </w:rPr>
        <w:t xml:space="preserve">For More Information, Contact: </w:t>
      </w:r>
      <w:r>
        <w:rPr>
          <w:rFonts w:asciiTheme="minorHAnsi" w:eastAsia="Calibri" w:hAnsiTheme="minorHAnsi"/>
          <w:szCs w:val="24"/>
        </w:rPr>
        <w:t>University Police Department</w:t>
      </w:r>
    </w:p>
    <w:p w:rsidR="005C546E" w:rsidRPr="005C546E" w:rsidRDefault="005C546E" w:rsidP="005C546E">
      <w:pPr>
        <w:widowControl/>
        <w:rPr>
          <w:rFonts w:asciiTheme="minorHAnsi" w:eastAsia="Calibri" w:hAnsiTheme="minorHAnsi"/>
          <w:szCs w:val="24"/>
        </w:rPr>
      </w:pPr>
      <w:r>
        <w:rPr>
          <w:rFonts w:asciiTheme="minorHAnsi" w:eastAsia="Calibri" w:hAnsiTheme="minorHAnsi"/>
          <w:szCs w:val="24"/>
        </w:rPr>
        <w:t xml:space="preserve">MSC 126, </w:t>
      </w:r>
      <w:r w:rsidRPr="005C546E">
        <w:rPr>
          <w:rFonts w:asciiTheme="minorHAnsi" w:eastAsia="Calibri" w:hAnsiTheme="minorHAnsi"/>
          <w:szCs w:val="24"/>
        </w:rPr>
        <w:t>700 University Blvd., Kingsville, TX 78363-8202</w:t>
      </w:r>
    </w:p>
    <w:p w:rsidR="005C546E" w:rsidRPr="005C546E" w:rsidRDefault="005C546E" w:rsidP="005C546E">
      <w:pPr>
        <w:widowControl/>
        <w:rPr>
          <w:rFonts w:asciiTheme="minorHAnsi" w:eastAsia="Calibri" w:hAnsiTheme="minorHAnsi"/>
          <w:szCs w:val="24"/>
        </w:rPr>
      </w:pPr>
      <w:r w:rsidRPr="005C546E">
        <w:rPr>
          <w:rFonts w:asciiTheme="minorHAnsi" w:eastAsia="Calibri" w:hAnsiTheme="minorHAnsi"/>
          <w:szCs w:val="24"/>
        </w:rPr>
        <w:t>Contact Phone: 361-593-</w:t>
      </w:r>
      <w:r>
        <w:rPr>
          <w:rFonts w:asciiTheme="minorHAnsi" w:eastAsia="Calibri" w:hAnsiTheme="minorHAnsi"/>
          <w:szCs w:val="24"/>
        </w:rPr>
        <w:t>2611</w:t>
      </w:r>
    </w:p>
    <w:p w:rsidR="00521342" w:rsidRDefault="00521342">
      <w:pPr>
        <w:widowControl/>
        <w:rPr>
          <w:rFonts w:asciiTheme="minorHAnsi" w:eastAsia="Calibri" w:hAnsiTheme="minorHAnsi"/>
          <w:szCs w:val="24"/>
        </w:rPr>
      </w:pPr>
      <w:r>
        <w:rPr>
          <w:rFonts w:asciiTheme="minorHAnsi" w:eastAsia="Calibri" w:hAnsiTheme="minorHAnsi"/>
          <w:szCs w:val="24"/>
        </w:rPr>
        <w:br w:type="page"/>
      </w:r>
    </w:p>
    <w:p w:rsidR="00803861" w:rsidRPr="00DB3B4F" w:rsidRDefault="00803861" w:rsidP="00803861">
      <w:pPr>
        <w:rPr>
          <w:rFonts w:asciiTheme="minorHAnsi" w:hAnsiTheme="minorHAnsi"/>
          <w:szCs w:val="24"/>
        </w:rPr>
      </w:pPr>
      <w:r w:rsidRPr="00DB3B4F">
        <w:rPr>
          <w:rFonts w:asciiTheme="minorHAnsi" w:hAnsiTheme="minorHAnsi"/>
          <w:b/>
          <w:bCs/>
          <w:szCs w:val="24"/>
        </w:rPr>
        <w:t>Request for Installation of Additional Video Surveillance Equipment</w:t>
      </w:r>
      <w:r w:rsidR="005A4B1B">
        <w:rPr>
          <w:rFonts w:asciiTheme="minorHAnsi" w:hAnsiTheme="minorHAnsi"/>
          <w:b/>
          <w:bCs/>
          <w:szCs w:val="24"/>
        </w:rPr>
        <w:t>,</w:t>
      </w:r>
      <w:r w:rsidRPr="00DB3B4F">
        <w:rPr>
          <w:rFonts w:asciiTheme="minorHAnsi" w:hAnsiTheme="minorHAnsi"/>
          <w:b/>
          <w:bCs/>
          <w:szCs w:val="24"/>
        </w:rPr>
        <w:t xml:space="preserve"> </w:t>
      </w:r>
    </w:p>
    <w:p w:rsidR="005A4B1B" w:rsidRDefault="00803861" w:rsidP="00803861">
      <w:pPr>
        <w:rPr>
          <w:rFonts w:asciiTheme="minorHAnsi" w:hAnsiTheme="minorHAnsi"/>
          <w:b/>
          <w:bCs/>
          <w:szCs w:val="24"/>
        </w:rPr>
      </w:pPr>
      <w:r w:rsidRPr="00DB3B4F">
        <w:rPr>
          <w:rFonts w:asciiTheme="minorHAnsi" w:hAnsiTheme="minorHAnsi"/>
          <w:b/>
          <w:bCs/>
          <w:szCs w:val="24"/>
        </w:rPr>
        <w:t>Request to Move Cameras or Modifications to Existing Equipment</w:t>
      </w:r>
      <w:r w:rsidR="005A4B1B">
        <w:rPr>
          <w:rFonts w:asciiTheme="minorHAnsi" w:hAnsiTheme="minorHAnsi"/>
          <w:b/>
          <w:bCs/>
          <w:szCs w:val="24"/>
        </w:rPr>
        <w:t>, or Request to monitor building cameras</w:t>
      </w:r>
    </w:p>
    <w:p w:rsidR="00803861" w:rsidRPr="00DB3B4F" w:rsidRDefault="00803861" w:rsidP="00803861">
      <w:pPr>
        <w:rPr>
          <w:rFonts w:asciiTheme="minorHAnsi" w:hAnsiTheme="minorHAnsi"/>
          <w:szCs w:val="24"/>
        </w:rPr>
      </w:pPr>
      <w:r w:rsidRPr="00DB3B4F">
        <w:rPr>
          <w:rFonts w:asciiTheme="minorHAnsi" w:hAnsiTheme="minorHAnsi"/>
          <w:b/>
          <w:bCs/>
          <w:szCs w:val="24"/>
        </w:rPr>
        <w:t xml:space="preserve"> </w:t>
      </w:r>
    </w:p>
    <w:p w:rsidR="00803861" w:rsidRPr="00DB3B4F" w:rsidRDefault="00803861" w:rsidP="00803861">
      <w:pPr>
        <w:rPr>
          <w:rFonts w:asciiTheme="minorHAnsi" w:hAnsiTheme="minorHAnsi"/>
          <w:szCs w:val="24"/>
        </w:rPr>
      </w:pPr>
      <w:r w:rsidRPr="00DB3B4F">
        <w:rPr>
          <w:rFonts w:asciiTheme="minorHAnsi" w:hAnsiTheme="minorHAnsi"/>
          <w:szCs w:val="24"/>
        </w:rPr>
        <w:t xml:space="preserve">Date of Request: _________________________________________ </w:t>
      </w:r>
    </w:p>
    <w:p w:rsidR="00803861" w:rsidRPr="00DB3B4F" w:rsidRDefault="005A4B1B" w:rsidP="00803861">
      <w:pPr>
        <w:rPr>
          <w:rFonts w:asciiTheme="minorHAnsi" w:hAnsiTheme="minorHAnsi"/>
          <w:szCs w:val="24"/>
        </w:rPr>
      </w:pPr>
      <w:r>
        <w:rPr>
          <w:rFonts w:asciiTheme="minorHAnsi" w:hAnsiTheme="minorHAnsi"/>
          <w:szCs w:val="24"/>
        </w:rPr>
        <w:t>Building</w:t>
      </w:r>
      <w:r w:rsidR="00803861" w:rsidRPr="00DB3B4F">
        <w:rPr>
          <w:rFonts w:asciiTheme="minorHAnsi" w:hAnsiTheme="minorHAnsi"/>
          <w:szCs w:val="24"/>
        </w:rPr>
        <w:t xml:space="preserve">: _________________________________________ </w:t>
      </w:r>
    </w:p>
    <w:p w:rsidR="00803861" w:rsidRPr="00DB3B4F" w:rsidRDefault="005A4B1B" w:rsidP="00803861">
      <w:pPr>
        <w:rPr>
          <w:rFonts w:asciiTheme="minorHAnsi" w:hAnsiTheme="minorHAnsi"/>
          <w:szCs w:val="24"/>
        </w:rPr>
      </w:pPr>
      <w:r>
        <w:rPr>
          <w:rFonts w:asciiTheme="minorHAnsi" w:hAnsiTheme="minorHAnsi"/>
          <w:szCs w:val="24"/>
        </w:rPr>
        <w:t>Operator:</w:t>
      </w:r>
      <w:r w:rsidR="00803861" w:rsidRPr="00DB3B4F">
        <w:rPr>
          <w:rFonts w:asciiTheme="minorHAnsi" w:hAnsiTheme="minorHAnsi"/>
          <w:szCs w:val="24"/>
        </w:rPr>
        <w:t xml:space="preserve"> _________________________________________ </w:t>
      </w:r>
    </w:p>
    <w:p w:rsidR="00803861" w:rsidRPr="00DB3B4F" w:rsidRDefault="005A4B1B" w:rsidP="00803861">
      <w:pPr>
        <w:rPr>
          <w:rFonts w:asciiTheme="minorHAnsi" w:hAnsiTheme="minorHAnsi"/>
          <w:szCs w:val="24"/>
        </w:rPr>
      </w:pPr>
      <w:r>
        <w:rPr>
          <w:rFonts w:asciiTheme="minorHAnsi" w:hAnsiTheme="minorHAnsi"/>
          <w:szCs w:val="24"/>
        </w:rPr>
        <w:t>Dean’s</w:t>
      </w:r>
      <w:r w:rsidR="00803861" w:rsidRPr="00DB3B4F">
        <w:rPr>
          <w:rFonts w:asciiTheme="minorHAnsi" w:hAnsiTheme="minorHAnsi"/>
          <w:szCs w:val="24"/>
        </w:rPr>
        <w:t xml:space="preserve"> Approval: _________________________________________ </w:t>
      </w:r>
    </w:p>
    <w:p w:rsidR="00803861" w:rsidRPr="00DB3B4F" w:rsidRDefault="00803861" w:rsidP="00803861">
      <w:pPr>
        <w:rPr>
          <w:rFonts w:asciiTheme="minorHAnsi" w:hAnsiTheme="minorHAnsi"/>
          <w:szCs w:val="24"/>
        </w:rPr>
      </w:pPr>
      <w:r w:rsidRPr="00DB3B4F">
        <w:rPr>
          <w:rFonts w:asciiTheme="minorHAnsi" w:hAnsiTheme="minorHAnsi"/>
          <w:szCs w:val="24"/>
        </w:rPr>
        <w:t xml:space="preserve">All requests will be submitted to the </w:t>
      </w:r>
      <w:r w:rsidR="00C76F0C">
        <w:rPr>
          <w:rFonts w:asciiTheme="minorHAnsi" w:hAnsiTheme="minorHAnsi"/>
          <w:szCs w:val="24"/>
        </w:rPr>
        <w:t xml:space="preserve">UPD </w:t>
      </w:r>
      <w:r w:rsidRPr="00DB3B4F">
        <w:rPr>
          <w:rFonts w:asciiTheme="minorHAnsi" w:hAnsiTheme="minorHAnsi"/>
          <w:szCs w:val="24"/>
        </w:rPr>
        <w:t xml:space="preserve">for review. </w:t>
      </w:r>
      <w:r w:rsidR="00C76F0C">
        <w:rPr>
          <w:rFonts w:asciiTheme="minorHAnsi" w:hAnsiTheme="minorHAnsi"/>
          <w:szCs w:val="24"/>
        </w:rPr>
        <w:t xml:space="preserve"> UPD </w:t>
      </w:r>
      <w:r w:rsidRPr="00DB3B4F">
        <w:rPr>
          <w:rFonts w:asciiTheme="minorHAnsi" w:hAnsiTheme="minorHAnsi"/>
          <w:szCs w:val="24"/>
        </w:rPr>
        <w:t xml:space="preserve">will be available to assist in preparing this form upon request. </w:t>
      </w:r>
    </w:p>
    <w:p w:rsidR="00803861" w:rsidRPr="00DB3B4F" w:rsidRDefault="00803861" w:rsidP="00803861">
      <w:pPr>
        <w:rPr>
          <w:rFonts w:asciiTheme="minorHAnsi" w:hAnsiTheme="minorHAnsi"/>
          <w:szCs w:val="24"/>
        </w:rPr>
      </w:pPr>
      <w:r w:rsidRPr="00DB3B4F">
        <w:rPr>
          <w:rFonts w:asciiTheme="minorHAnsi" w:hAnsiTheme="minorHAnsi"/>
          <w:szCs w:val="24"/>
        </w:rPr>
        <w:t>All costs for additional equipment installation or existing system modifications will be the responsibility of the request</w:t>
      </w:r>
      <w:r w:rsidR="005A4B1B">
        <w:rPr>
          <w:rFonts w:asciiTheme="minorHAnsi" w:hAnsiTheme="minorHAnsi"/>
          <w:szCs w:val="24"/>
        </w:rPr>
        <w:t>or</w:t>
      </w:r>
      <w:r w:rsidRPr="00DB3B4F">
        <w:rPr>
          <w:rFonts w:asciiTheme="minorHAnsi" w:hAnsiTheme="minorHAnsi"/>
          <w:szCs w:val="24"/>
        </w:rPr>
        <w:t xml:space="preserve">/department. </w:t>
      </w:r>
    </w:p>
    <w:p w:rsidR="00803861" w:rsidRPr="00DB3B4F" w:rsidRDefault="00803861" w:rsidP="00803861">
      <w:pPr>
        <w:rPr>
          <w:rFonts w:asciiTheme="minorHAnsi" w:hAnsiTheme="minorHAnsi"/>
          <w:szCs w:val="24"/>
        </w:rPr>
      </w:pPr>
      <w:r w:rsidRPr="00DB3B4F">
        <w:rPr>
          <w:rFonts w:asciiTheme="minorHAnsi" w:hAnsiTheme="minorHAnsi"/>
          <w:szCs w:val="24"/>
        </w:rPr>
        <w:t xml:space="preserve">Requests for Installation of Additional Equipment must include: </w:t>
      </w:r>
    </w:p>
    <w:p w:rsidR="00803861" w:rsidRPr="00DB3B4F" w:rsidRDefault="00803861" w:rsidP="005A7983">
      <w:pPr>
        <w:ind w:left="720"/>
        <w:rPr>
          <w:rFonts w:asciiTheme="minorHAnsi" w:hAnsiTheme="minorHAnsi"/>
          <w:szCs w:val="24"/>
        </w:rPr>
      </w:pPr>
      <w:r w:rsidRPr="00DB3B4F">
        <w:rPr>
          <w:rFonts w:asciiTheme="minorHAnsi" w:hAnsiTheme="minorHAnsi"/>
          <w:szCs w:val="24"/>
        </w:rPr>
        <w:t xml:space="preserve">1. This form as a cover sheet. </w:t>
      </w:r>
    </w:p>
    <w:p w:rsidR="00803861" w:rsidRPr="00DB3B4F" w:rsidRDefault="00803861" w:rsidP="005A7983">
      <w:pPr>
        <w:ind w:left="720"/>
        <w:rPr>
          <w:rFonts w:asciiTheme="minorHAnsi" w:hAnsiTheme="minorHAnsi"/>
          <w:szCs w:val="24"/>
        </w:rPr>
      </w:pPr>
      <w:r w:rsidRPr="00DB3B4F">
        <w:rPr>
          <w:rFonts w:asciiTheme="minorHAnsi" w:hAnsiTheme="minorHAnsi"/>
          <w:szCs w:val="24"/>
        </w:rPr>
        <w:t xml:space="preserve">2. Inventory of equipment to be installed. </w:t>
      </w:r>
    </w:p>
    <w:p w:rsidR="00803861" w:rsidRPr="00DB3B4F" w:rsidRDefault="00803861" w:rsidP="005A7983">
      <w:pPr>
        <w:ind w:left="720"/>
        <w:rPr>
          <w:rFonts w:asciiTheme="minorHAnsi" w:hAnsiTheme="minorHAnsi"/>
          <w:szCs w:val="24"/>
        </w:rPr>
      </w:pPr>
      <w:r w:rsidRPr="00DB3B4F">
        <w:rPr>
          <w:rFonts w:asciiTheme="minorHAnsi" w:hAnsiTheme="minorHAnsi"/>
          <w:szCs w:val="24"/>
        </w:rPr>
        <w:t xml:space="preserve">3. Exact location of cameras to be installed. </w:t>
      </w:r>
    </w:p>
    <w:p w:rsidR="00803861" w:rsidRPr="00DB3B4F" w:rsidRDefault="00803861" w:rsidP="005A7983">
      <w:pPr>
        <w:ind w:left="720"/>
        <w:rPr>
          <w:rFonts w:asciiTheme="minorHAnsi" w:hAnsiTheme="minorHAnsi"/>
          <w:szCs w:val="24"/>
        </w:rPr>
      </w:pPr>
      <w:r w:rsidRPr="00DB3B4F">
        <w:rPr>
          <w:rFonts w:asciiTheme="minorHAnsi" w:hAnsiTheme="minorHAnsi"/>
          <w:szCs w:val="24"/>
        </w:rPr>
        <w:t xml:space="preserve">4. Reason for the additional installation of equipment. </w:t>
      </w:r>
    </w:p>
    <w:p w:rsidR="00803861" w:rsidRPr="00DB3B4F" w:rsidRDefault="00803861" w:rsidP="005A7983">
      <w:pPr>
        <w:ind w:left="720"/>
        <w:rPr>
          <w:rFonts w:asciiTheme="minorHAnsi" w:hAnsiTheme="minorHAnsi"/>
          <w:szCs w:val="24"/>
        </w:rPr>
      </w:pPr>
      <w:r w:rsidRPr="00DB3B4F">
        <w:rPr>
          <w:rFonts w:asciiTheme="minorHAnsi" w:hAnsiTheme="minorHAnsi"/>
          <w:szCs w:val="24"/>
        </w:rPr>
        <w:t xml:space="preserve">5. A building floor plan (the fire exit floor plan will suffice) indicating the cameras to be installed and location of existing cameras in the vicinity. The direction the camera will be pointed. Indicate if the requested camera is a pan-tilt-zoom (PTZ) camera. </w:t>
      </w:r>
    </w:p>
    <w:p w:rsidR="00803861" w:rsidRPr="00DB3B4F" w:rsidRDefault="00803861" w:rsidP="00803861">
      <w:pPr>
        <w:rPr>
          <w:rFonts w:asciiTheme="minorHAnsi" w:hAnsiTheme="minorHAnsi"/>
          <w:szCs w:val="24"/>
        </w:rPr>
      </w:pPr>
    </w:p>
    <w:p w:rsidR="00803861" w:rsidRPr="00DB3B4F" w:rsidRDefault="00803861" w:rsidP="00803861">
      <w:pPr>
        <w:rPr>
          <w:rFonts w:asciiTheme="minorHAnsi" w:hAnsiTheme="minorHAnsi"/>
          <w:szCs w:val="24"/>
        </w:rPr>
      </w:pPr>
      <w:r w:rsidRPr="00DB3B4F">
        <w:rPr>
          <w:rFonts w:asciiTheme="minorHAnsi" w:hAnsiTheme="minorHAnsi"/>
          <w:szCs w:val="24"/>
        </w:rPr>
        <w:t xml:space="preserve">Requests to Move Cameras or Modify the Existing </w:t>
      </w:r>
      <w:r w:rsidR="00070DF4">
        <w:rPr>
          <w:rFonts w:asciiTheme="minorHAnsi" w:hAnsiTheme="minorHAnsi"/>
          <w:szCs w:val="24"/>
        </w:rPr>
        <w:t>VSS</w:t>
      </w:r>
      <w:r w:rsidRPr="00DB3B4F">
        <w:rPr>
          <w:rFonts w:asciiTheme="minorHAnsi" w:hAnsiTheme="minorHAnsi"/>
          <w:szCs w:val="24"/>
        </w:rPr>
        <w:t xml:space="preserve"> will include: </w:t>
      </w:r>
    </w:p>
    <w:p w:rsidR="00803861" w:rsidRPr="00DB3B4F" w:rsidRDefault="00803861" w:rsidP="005A7983">
      <w:pPr>
        <w:ind w:left="720"/>
        <w:rPr>
          <w:rFonts w:asciiTheme="minorHAnsi" w:hAnsiTheme="minorHAnsi"/>
          <w:szCs w:val="24"/>
        </w:rPr>
      </w:pPr>
      <w:r w:rsidRPr="00DB3B4F">
        <w:rPr>
          <w:rFonts w:asciiTheme="minorHAnsi" w:hAnsiTheme="minorHAnsi"/>
          <w:szCs w:val="24"/>
        </w:rPr>
        <w:t xml:space="preserve">1. This form as a cover sheet. </w:t>
      </w:r>
    </w:p>
    <w:p w:rsidR="00803861" w:rsidRPr="00DB3B4F" w:rsidRDefault="00803861" w:rsidP="005A7983">
      <w:pPr>
        <w:ind w:left="720"/>
        <w:rPr>
          <w:rFonts w:asciiTheme="minorHAnsi" w:hAnsiTheme="minorHAnsi"/>
          <w:szCs w:val="24"/>
        </w:rPr>
      </w:pPr>
      <w:r w:rsidRPr="00DB3B4F">
        <w:rPr>
          <w:rFonts w:asciiTheme="minorHAnsi" w:hAnsiTheme="minorHAnsi"/>
          <w:szCs w:val="24"/>
        </w:rPr>
        <w:t xml:space="preserve">2. Reason for the requested movement or modification. </w:t>
      </w:r>
    </w:p>
    <w:p w:rsidR="00803861" w:rsidRDefault="00803861" w:rsidP="005A7983">
      <w:pPr>
        <w:ind w:left="720"/>
        <w:rPr>
          <w:rFonts w:asciiTheme="minorHAnsi" w:hAnsiTheme="minorHAnsi"/>
          <w:szCs w:val="24"/>
        </w:rPr>
      </w:pPr>
      <w:r w:rsidRPr="00DB3B4F">
        <w:rPr>
          <w:rFonts w:asciiTheme="minorHAnsi" w:hAnsiTheme="minorHAnsi"/>
          <w:szCs w:val="24"/>
        </w:rPr>
        <w:t xml:space="preserve">3. A building floor plan detailing existing cameras to be moved and where they will be moved. </w:t>
      </w:r>
    </w:p>
    <w:p w:rsidR="005A7983" w:rsidRDefault="005A7983" w:rsidP="00803861">
      <w:pPr>
        <w:rPr>
          <w:rFonts w:asciiTheme="minorHAnsi" w:hAnsiTheme="minorHAnsi"/>
          <w:szCs w:val="24"/>
        </w:rPr>
      </w:pPr>
    </w:p>
    <w:p w:rsidR="005A7983" w:rsidRDefault="005A7983" w:rsidP="00803861">
      <w:pPr>
        <w:rPr>
          <w:rFonts w:asciiTheme="minorHAnsi" w:hAnsiTheme="minorHAnsi"/>
          <w:szCs w:val="24"/>
        </w:rPr>
      </w:pPr>
      <w:r>
        <w:rPr>
          <w:rFonts w:asciiTheme="minorHAnsi" w:hAnsiTheme="minorHAnsi"/>
          <w:szCs w:val="24"/>
        </w:rPr>
        <w:t>Requests to monitor building cameras will include:</w:t>
      </w:r>
    </w:p>
    <w:p w:rsidR="005A7983" w:rsidRDefault="005A7983" w:rsidP="005A7983">
      <w:pPr>
        <w:pStyle w:val="ListParagraph"/>
        <w:numPr>
          <w:ilvl w:val="1"/>
          <w:numId w:val="34"/>
        </w:numPr>
        <w:ind w:left="990" w:hanging="270"/>
        <w:rPr>
          <w:rFonts w:asciiTheme="minorHAnsi" w:hAnsiTheme="minorHAnsi"/>
          <w:szCs w:val="24"/>
        </w:rPr>
      </w:pPr>
      <w:r>
        <w:rPr>
          <w:rFonts w:asciiTheme="minorHAnsi" w:hAnsiTheme="minorHAnsi"/>
          <w:szCs w:val="24"/>
        </w:rPr>
        <w:t>This form as a cover sheet.</w:t>
      </w:r>
    </w:p>
    <w:p w:rsidR="005A7983" w:rsidRDefault="005A7983" w:rsidP="005A7983">
      <w:pPr>
        <w:pStyle w:val="ListParagraph"/>
        <w:numPr>
          <w:ilvl w:val="1"/>
          <w:numId w:val="34"/>
        </w:numPr>
        <w:ind w:left="990" w:hanging="270"/>
        <w:rPr>
          <w:rFonts w:asciiTheme="minorHAnsi" w:hAnsiTheme="minorHAnsi"/>
          <w:szCs w:val="24"/>
        </w:rPr>
      </w:pPr>
      <w:r>
        <w:rPr>
          <w:rFonts w:asciiTheme="minorHAnsi" w:hAnsiTheme="minorHAnsi"/>
          <w:szCs w:val="24"/>
        </w:rPr>
        <w:t>Building to be monitored.</w:t>
      </w:r>
    </w:p>
    <w:p w:rsidR="005A7983" w:rsidRPr="005A7983" w:rsidRDefault="005A7983" w:rsidP="005A7983">
      <w:pPr>
        <w:pStyle w:val="ListParagraph"/>
        <w:numPr>
          <w:ilvl w:val="1"/>
          <w:numId w:val="34"/>
        </w:numPr>
        <w:ind w:left="990" w:hanging="270"/>
        <w:rPr>
          <w:rFonts w:asciiTheme="minorHAnsi" w:hAnsiTheme="minorHAnsi"/>
          <w:szCs w:val="24"/>
        </w:rPr>
      </w:pPr>
      <w:r>
        <w:rPr>
          <w:rFonts w:asciiTheme="minorHAnsi" w:hAnsiTheme="minorHAnsi"/>
          <w:szCs w:val="24"/>
        </w:rPr>
        <w:t>Reason for monitoring the cameras.</w:t>
      </w:r>
    </w:p>
    <w:p w:rsidR="00803861" w:rsidRPr="00DB3B4F" w:rsidRDefault="00803861" w:rsidP="00803861">
      <w:pPr>
        <w:rPr>
          <w:rFonts w:asciiTheme="minorHAnsi" w:hAnsiTheme="minorHAnsi"/>
          <w:szCs w:val="24"/>
        </w:rPr>
      </w:pPr>
    </w:p>
    <w:p w:rsidR="00803861" w:rsidRPr="00DB3B4F" w:rsidRDefault="00C76F0C" w:rsidP="00803861">
      <w:pPr>
        <w:rPr>
          <w:rFonts w:asciiTheme="minorHAnsi" w:hAnsiTheme="minorHAnsi"/>
          <w:szCs w:val="24"/>
        </w:rPr>
      </w:pPr>
      <w:r>
        <w:rPr>
          <w:rFonts w:asciiTheme="minorHAnsi" w:hAnsiTheme="minorHAnsi"/>
          <w:b/>
          <w:bCs/>
          <w:szCs w:val="24"/>
        </w:rPr>
        <w:t>University Police Department</w:t>
      </w:r>
      <w:r w:rsidR="00803861" w:rsidRPr="00DB3B4F">
        <w:rPr>
          <w:rFonts w:asciiTheme="minorHAnsi" w:hAnsiTheme="minorHAnsi"/>
          <w:b/>
          <w:bCs/>
          <w:szCs w:val="24"/>
        </w:rPr>
        <w:t xml:space="preserve"> Approval</w:t>
      </w:r>
      <w:r w:rsidR="00803861" w:rsidRPr="00DB3B4F">
        <w:rPr>
          <w:rFonts w:asciiTheme="minorHAnsi" w:hAnsiTheme="minorHAnsi"/>
          <w:szCs w:val="24"/>
        </w:rPr>
        <w:t xml:space="preserve">: ________________________________ </w:t>
      </w:r>
    </w:p>
    <w:p w:rsidR="00FF1B9B" w:rsidRPr="00DB3B4F" w:rsidRDefault="00803861" w:rsidP="00803861">
      <w:pPr>
        <w:rPr>
          <w:rFonts w:asciiTheme="minorHAnsi" w:hAnsiTheme="minorHAnsi"/>
          <w:szCs w:val="24"/>
        </w:rPr>
      </w:pPr>
      <w:r w:rsidRPr="00DB3B4F">
        <w:rPr>
          <w:rFonts w:asciiTheme="minorHAnsi" w:hAnsiTheme="minorHAnsi"/>
          <w:b/>
          <w:bCs/>
          <w:szCs w:val="24"/>
        </w:rPr>
        <w:t>Date:</w:t>
      </w:r>
      <w:r w:rsidR="001A4C86">
        <w:rPr>
          <w:rFonts w:asciiTheme="minorHAnsi" w:hAnsiTheme="minorHAnsi"/>
          <w:b/>
          <w:bCs/>
          <w:szCs w:val="24"/>
        </w:rPr>
        <w:t xml:space="preserve"> </w:t>
      </w:r>
      <w:r w:rsidR="001A4C86" w:rsidRPr="005E7158">
        <w:rPr>
          <w:rFonts w:asciiTheme="minorHAnsi" w:hAnsiTheme="minorHAnsi"/>
          <w:bCs/>
          <w:szCs w:val="24"/>
        </w:rPr>
        <w:t>______________________________</w:t>
      </w:r>
    </w:p>
    <w:sectPr w:rsidR="00FF1B9B" w:rsidRPr="00DB3B4F" w:rsidSect="00072C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6B" w:rsidRDefault="0069736B">
      <w:r>
        <w:separator/>
      </w:r>
    </w:p>
  </w:endnote>
  <w:endnote w:type="continuationSeparator" w:id="0">
    <w:p w:rsidR="0069736B" w:rsidRDefault="0069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906975"/>
      <w:docPartObj>
        <w:docPartGallery w:val="Page Numbers (Bottom of Page)"/>
        <w:docPartUnique/>
      </w:docPartObj>
    </w:sdtPr>
    <w:sdtEndPr/>
    <w:sdtContent>
      <w:p w:rsidR="00521342" w:rsidRPr="00521342" w:rsidRDefault="00521342" w:rsidP="005E7158">
        <w:pPr>
          <w:pStyle w:val="Footer"/>
          <w:rPr>
            <w:b/>
          </w:rPr>
        </w:pPr>
        <w:r w:rsidRPr="00521342">
          <w:rPr>
            <w:b/>
          </w:rPr>
          <w:t>Video Surveillance Standard Operating Procedure</w:t>
        </w:r>
      </w:p>
      <w:sdt>
        <w:sdtPr>
          <w:id w:val="-1769616900"/>
          <w:docPartObj>
            <w:docPartGallery w:val="Page Numbers (Top of Page)"/>
            <w:docPartUnique/>
          </w:docPartObj>
        </w:sdtPr>
        <w:sdtEndPr/>
        <w:sdtContent>
          <w:p w:rsidR="00521342" w:rsidRDefault="0052134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C0B6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C0B69">
              <w:rPr>
                <w:b/>
                <w:bCs/>
                <w:noProof/>
              </w:rPr>
              <w:t>6</w:t>
            </w:r>
            <w:r>
              <w:rPr>
                <w:b/>
                <w:bCs/>
                <w:szCs w:val="24"/>
              </w:rPr>
              <w:fldChar w:fldCharType="end"/>
            </w:r>
          </w:p>
        </w:sdtContent>
      </w:sdt>
    </w:sdtContent>
  </w:sdt>
  <w:p w:rsidR="006224CF" w:rsidRDefault="006224CF" w:rsidP="00622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6B" w:rsidRDefault="0069736B">
      <w:r>
        <w:separator/>
      </w:r>
    </w:p>
  </w:footnote>
  <w:footnote w:type="continuationSeparator" w:id="0">
    <w:p w:rsidR="0069736B" w:rsidRDefault="0069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120"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7110"/>
      <w:gridCol w:w="1158"/>
      <w:gridCol w:w="282"/>
      <w:gridCol w:w="1034"/>
    </w:tblGrid>
    <w:tr w:rsidR="00E77596" w:rsidRPr="00DB65E7" w:rsidTr="00F77EEB">
      <w:trPr>
        <w:cantSplit/>
        <w:trHeight w:val="289"/>
      </w:trPr>
      <w:tc>
        <w:tcPr>
          <w:tcW w:w="7110" w:type="dxa"/>
          <w:tcBorders>
            <w:top w:val="single" w:sz="6" w:space="0" w:color="000000"/>
            <w:left w:val="single" w:sz="6" w:space="0" w:color="000000"/>
            <w:bottom w:val="nil"/>
            <w:right w:val="single" w:sz="6" w:space="0" w:color="000000"/>
          </w:tcBorders>
        </w:tcPr>
        <w:p w:rsidR="00E77596" w:rsidRDefault="007B1404" w:rsidP="00AD1C52">
          <w:pPr>
            <w:jc w:val="center"/>
            <w:rPr>
              <w:b/>
              <w:sz w:val="22"/>
              <w:szCs w:val="22"/>
            </w:rPr>
          </w:pPr>
          <w:r>
            <w:rPr>
              <w:b/>
              <w:sz w:val="22"/>
              <w:szCs w:val="22"/>
            </w:rPr>
            <w:t xml:space="preserve">Video Surveillance </w:t>
          </w:r>
          <w:r w:rsidR="00AD1C52">
            <w:rPr>
              <w:b/>
              <w:sz w:val="22"/>
              <w:szCs w:val="22"/>
            </w:rPr>
            <w:t>Standard Operating Procedure</w:t>
          </w:r>
        </w:p>
        <w:p w:rsidR="00AD1C52" w:rsidRPr="001D2892" w:rsidRDefault="00AD1C52" w:rsidP="00AD1C52">
          <w:pPr>
            <w:jc w:val="center"/>
            <w:rPr>
              <w:b/>
              <w:sz w:val="20"/>
              <w:szCs w:val="22"/>
            </w:rPr>
          </w:pPr>
          <w:r>
            <w:rPr>
              <w:b/>
              <w:sz w:val="22"/>
              <w:szCs w:val="22"/>
            </w:rPr>
            <w:t>University Police Department</w:t>
          </w:r>
        </w:p>
      </w:tc>
      <w:tc>
        <w:tcPr>
          <w:tcW w:w="1158" w:type="dxa"/>
          <w:tcBorders>
            <w:top w:val="single" w:sz="6" w:space="0" w:color="000000"/>
            <w:left w:val="single" w:sz="6" w:space="0" w:color="000000"/>
            <w:bottom w:val="nil"/>
            <w:right w:val="nil"/>
          </w:tcBorders>
        </w:tcPr>
        <w:p w:rsidR="00E77596" w:rsidRDefault="00E35194" w:rsidP="00873D34">
          <w:pPr>
            <w:tabs>
              <w:tab w:val="right" w:pos="2730"/>
            </w:tabs>
            <w:jc w:val="right"/>
            <w:rPr>
              <w:sz w:val="20"/>
            </w:rPr>
          </w:pPr>
          <w:r>
            <w:rPr>
              <w:sz w:val="20"/>
            </w:rPr>
            <w:t>0</w:t>
          </w:r>
          <w:r w:rsidR="00873D34">
            <w:rPr>
              <w:sz w:val="20"/>
            </w:rPr>
            <w:t>8</w:t>
          </w:r>
          <w:r w:rsidR="00E77596">
            <w:rPr>
              <w:sz w:val="20"/>
            </w:rPr>
            <w:t>/</w:t>
          </w:r>
          <w:r>
            <w:rPr>
              <w:sz w:val="20"/>
            </w:rPr>
            <w:t>2</w:t>
          </w:r>
          <w:r w:rsidR="00873D34">
            <w:rPr>
              <w:sz w:val="20"/>
            </w:rPr>
            <w:t>3</w:t>
          </w:r>
          <w:r w:rsidR="00E77596">
            <w:rPr>
              <w:sz w:val="20"/>
            </w:rPr>
            <w:t>/20</w:t>
          </w:r>
          <w:r>
            <w:rPr>
              <w:sz w:val="20"/>
            </w:rPr>
            <w:t>1</w:t>
          </w:r>
          <w:r w:rsidR="00873D34">
            <w:rPr>
              <w:sz w:val="20"/>
            </w:rPr>
            <w:t>6</w:t>
          </w:r>
        </w:p>
      </w:tc>
      <w:tc>
        <w:tcPr>
          <w:tcW w:w="282" w:type="dxa"/>
          <w:tcBorders>
            <w:top w:val="single" w:sz="6" w:space="0" w:color="000000"/>
            <w:left w:val="nil"/>
            <w:bottom w:val="nil"/>
            <w:right w:val="nil"/>
          </w:tcBorders>
        </w:tcPr>
        <w:p w:rsidR="00E77596" w:rsidRPr="00DB65E7" w:rsidRDefault="00E77596" w:rsidP="00F77EEB">
          <w:pPr>
            <w:tabs>
              <w:tab w:val="right" w:pos="2730"/>
            </w:tabs>
            <w:jc w:val="right"/>
            <w:rPr>
              <w:sz w:val="20"/>
            </w:rPr>
          </w:pPr>
          <w:r>
            <w:rPr>
              <w:sz w:val="20"/>
            </w:rPr>
            <w:t>-</w:t>
          </w:r>
        </w:p>
      </w:tc>
      <w:tc>
        <w:tcPr>
          <w:tcW w:w="1034" w:type="dxa"/>
          <w:tcBorders>
            <w:top w:val="single" w:sz="6" w:space="0" w:color="000000"/>
            <w:left w:val="nil"/>
            <w:bottom w:val="nil"/>
            <w:right w:val="single" w:sz="6" w:space="0" w:color="000000"/>
          </w:tcBorders>
        </w:tcPr>
        <w:p w:rsidR="00E77596" w:rsidRPr="00DB65E7" w:rsidRDefault="00E77596" w:rsidP="00F77EEB">
          <w:pPr>
            <w:tabs>
              <w:tab w:val="right" w:pos="2730"/>
            </w:tabs>
            <w:jc w:val="right"/>
            <w:rPr>
              <w:sz w:val="20"/>
            </w:rPr>
          </w:pPr>
          <w:r w:rsidRPr="00DB65E7">
            <w:rPr>
              <w:sz w:val="20"/>
            </w:rPr>
            <w:t>Effective</w:t>
          </w:r>
        </w:p>
      </w:tc>
    </w:tr>
    <w:tr w:rsidR="00E77596" w:rsidTr="00F77EEB">
      <w:trPr>
        <w:cantSplit/>
        <w:trHeight w:val="153"/>
      </w:trPr>
      <w:tc>
        <w:tcPr>
          <w:tcW w:w="7110" w:type="dxa"/>
          <w:tcBorders>
            <w:top w:val="nil"/>
            <w:left w:val="single" w:sz="6" w:space="0" w:color="000000"/>
            <w:bottom w:val="nil"/>
            <w:right w:val="single" w:sz="6" w:space="0" w:color="000000"/>
          </w:tcBorders>
        </w:tcPr>
        <w:p w:rsidR="00E77596" w:rsidRPr="001D2892" w:rsidRDefault="00E77596" w:rsidP="00873D34">
          <w:pPr>
            <w:jc w:val="center"/>
            <w:rPr>
              <w:sz w:val="20"/>
              <w:szCs w:val="22"/>
            </w:rPr>
          </w:pPr>
        </w:p>
      </w:tc>
      <w:tc>
        <w:tcPr>
          <w:tcW w:w="1158" w:type="dxa"/>
          <w:tcBorders>
            <w:top w:val="nil"/>
            <w:left w:val="single" w:sz="6" w:space="0" w:color="000000"/>
            <w:bottom w:val="nil"/>
            <w:right w:val="nil"/>
          </w:tcBorders>
        </w:tcPr>
        <w:p w:rsidR="00E77596" w:rsidRDefault="0076098E" w:rsidP="00E77596">
          <w:pPr>
            <w:tabs>
              <w:tab w:val="right" w:pos="2730"/>
            </w:tabs>
            <w:jc w:val="right"/>
            <w:rPr>
              <w:sz w:val="20"/>
            </w:rPr>
          </w:pPr>
          <w:r>
            <w:rPr>
              <w:sz w:val="20"/>
            </w:rPr>
            <w:t>05/08</w:t>
          </w:r>
          <w:r w:rsidR="00610A99">
            <w:rPr>
              <w:sz w:val="20"/>
            </w:rPr>
            <w:t>/2018</w:t>
          </w:r>
        </w:p>
      </w:tc>
      <w:tc>
        <w:tcPr>
          <w:tcW w:w="282" w:type="dxa"/>
          <w:tcBorders>
            <w:top w:val="nil"/>
            <w:left w:val="nil"/>
            <w:bottom w:val="nil"/>
            <w:right w:val="nil"/>
          </w:tcBorders>
        </w:tcPr>
        <w:p w:rsidR="00E77596" w:rsidRDefault="00E77596" w:rsidP="00F77EEB">
          <w:pPr>
            <w:tabs>
              <w:tab w:val="right" w:pos="2730"/>
            </w:tabs>
            <w:jc w:val="right"/>
            <w:rPr>
              <w:sz w:val="20"/>
            </w:rPr>
          </w:pPr>
          <w:r>
            <w:rPr>
              <w:sz w:val="20"/>
            </w:rPr>
            <w:t>-</w:t>
          </w:r>
        </w:p>
      </w:tc>
      <w:tc>
        <w:tcPr>
          <w:tcW w:w="1034" w:type="dxa"/>
          <w:tcBorders>
            <w:top w:val="nil"/>
            <w:left w:val="nil"/>
            <w:bottom w:val="nil"/>
            <w:right w:val="single" w:sz="6" w:space="0" w:color="000000"/>
          </w:tcBorders>
        </w:tcPr>
        <w:p w:rsidR="00E77596" w:rsidRDefault="00E77596" w:rsidP="00F77EEB">
          <w:pPr>
            <w:tabs>
              <w:tab w:val="right" w:pos="2730"/>
            </w:tabs>
            <w:jc w:val="right"/>
            <w:rPr>
              <w:sz w:val="20"/>
            </w:rPr>
          </w:pPr>
          <w:r>
            <w:rPr>
              <w:sz w:val="20"/>
            </w:rPr>
            <w:t>Revised</w:t>
          </w:r>
        </w:p>
      </w:tc>
    </w:tr>
    <w:tr w:rsidR="00E77596" w:rsidTr="00F77EEB">
      <w:trPr>
        <w:cantSplit/>
        <w:trHeight w:val="225"/>
      </w:trPr>
      <w:tc>
        <w:tcPr>
          <w:tcW w:w="7110" w:type="dxa"/>
          <w:tcBorders>
            <w:top w:val="nil"/>
            <w:left w:val="single" w:sz="6" w:space="0" w:color="000000"/>
            <w:bottom w:val="single" w:sz="6" w:space="0" w:color="000000"/>
            <w:right w:val="single" w:sz="6" w:space="0" w:color="000000"/>
          </w:tcBorders>
        </w:tcPr>
        <w:p w:rsidR="00E77596" w:rsidRPr="001D2892" w:rsidRDefault="00E77596" w:rsidP="007B1404">
          <w:pPr>
            <w:jc w:val="center"/>
            <w:rPr>
              <w:sz w:val="20"/>
              <w:szCs w:val="22"/>
            </w:rPr>
          </w:pPr>
        </w:p>
      </w:tc>
      <w:tc>
        <w:tcPr>
          <w:tcW w:w="1158" w:type="dxa"/>
          <w:tcBorders>
            <w:top w:val="nil"/>
            <w:left w:val="single" w:sz="6" w:space="0" w:color="000000"/>
            <w:bottom w:val="single" w:sz="6" w:space="0" w:color="000000"/>
            <w:right w:val="nil"/>
          </w:tcBorders>
        </w:tcPr>
        <w:p w:rsidR="00E77596" w:rsidRDefault="00873D34" w:rsidP="00F77EEB">
          <w:pPr>
            <w:tabs>
              <w:tab w:val="right" w:pos="2730"/>
            </w:tabs>
            <w:jc w:val="right"/>
            <w:rPr>
              <w:sz w:val="20"/>
            </w:rPr>
          </w:pPr>
          <w:r>
            <w:rPr>
              <w:sz w:val="20"/>
            </w:rPr>
            <w:t>UPD</w:t>
          </w:r>
        </w:p>
      </w:tc>
      <w:tc>
        <w:tcPr>
          <w:tcW w:w="282" w:type="dxa"/>
          <w:tcBorders>
            <w:top w:val="nil"/>
            <w:left w:val="nil"/>
            <w:bottom w:val="single" w:sz="6" w:space="0" w:color="000000"/>
            <w:right w:val="nil"/>
          </w:tcBorders>
        </w:tcPr>
        <w:p w:rsidR="00E77596" w:rsidRDefault="00E77596" w:rsidP="00F77EEB">
          <w:pPr>
            <w:tabs>
              <w:tab w:val="right" w:pos="2730"/>
            </w:tabs>
            <w:jc w:val="right"/>
            <w:rPr>
              <w:sz w:val="20"/>
            </w:rPr>
          </w:pPr>
          <w:r>
            <w:rPr>
              <w:sz w:val="20"/>
            </w:rPr>
            <w:t>-</w:t>
          </w:r>
        </w:p>
      </w:tc>
      <w:tc>
        <w:tcPr>
          <w:tcW w:w="1034" w:type="dxa"/>
          <w:tcBorders>
            <w:top w:val="nil"/>
            <w:left w:val="nil"/>
            <w:bottom w:val="single" w:sz="6" w:space="0" w:color="000000"/>
            <w:right w:val="single" w:sz="6" w:space="0" w:color="000000"/>
          </w:tcBorders>
        </w:tcPr>
        <w:p w:rsidR="00E77596" w:rsidRDefault="00E77596" w:rsidP="00F77EEB">
          <w:pPr>
            <w:tabs>
              <w:tab w:val="right" w:pos="2730"/>
            </w:tabs>
            <w:jc w:val="right"/>
            <w:rPr>
              <w:sz w:val="20"/>
            </w:rPr>
          </w:pPr>
          <w:r>
            <w:rPr>
              <w:sz w:val="20"/>
            </w:rPr>
            <w:t>Author</w:t>
          </w:r>
        </w:p>
      </w:tc>
    </w:tr>
  </w:tbl>
  <w:p w:rsidR="006224CF" w:rsidRDefault="0062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558D0"/>
    <w:multiLevelType w:val="hybridMultilevel"/>
    <w:tmpl w:val="F1FA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70D4"/>
    <w:multiLevelType w:val="singleLevel"/>
    <w:tmpl w:val="3B8A880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9E53AD6"/>
    <w:multiLevelType w:val="hybridMultilevel"/>
    <w:tmpl w:val="E75A0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165F3"/>
    <w:multiLevelType w:val="hybridMultilevel"/>
    <w:tmpl w:val="ECB80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C55D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4C03754"/>
    <w:multiLevelType w:val="multilevel"/>
    <w:tmpl w:val="57F2469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00150A"/>
    <w:multiLevelType w:val="hybridMultilevel"/>
    <w:tmpl w:val="378C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37C6D"/>
    <w:multiLevelType w:val="multilevel"/>
    <w:tmpl w:val="8A8EF904"/>
    <w:lvl w:ilvl="0">
      <w:start w:val="1"/>
      <w:numFmt w:val="bullet"/>
      <w:lvlText w:val=""/>
      <w:lvlJc w:val="left"/>
      <w:pPr>
        <w:tabs>
          <w:tab w:val="num" w:pos="-780"/>
        </w:tabs>
        <w:ind w:left="-780" w:hanging="360"/>
      </w:pPr>
      <w:rPr>
        <w:rFonts w:ascii="Symbol" w:hAnsi="Symbol" w:hint="default"/>
        <w:sz w:val="20"/>
      </w:rPr>
    </w:lvl>
    <w:lvl w:ilvl="1">
      <w:start w:val="1"/>
      <w:numFmt w:val="bullet"/>
      <w:lvlText w:val="o"/>
      <w:lvlJc w:val="left"/>
      <w:pPr>
        <w:tabs>
          <w:tab w:val="num" w:pos="-60"/>
        </w:tabs>
        <w:ind w:left="-60" w:hanging="360"/>
      </w:pPr>
      <w:rPr>
        <w:rFonts w:ascii="Courier New" w:hAnsi="Courier New" w:hint="default"/>
        <w:sz w:val="20"/>
      </w:rPr>
    </w:lvl>
    <w:lvl w:ilvl="2">
      <w:start w:val="1"/>
      <w:numFmt w:val="bullet"/>
      <w:lvlText w:val=""/>
      <w:lvlJc w:val="left"/>
      <w:pPr>
        <w:tabs>
          <w:tab w:val="num" w:pos="660"/>
        </w:tabs>
        <w:ind w:left="660" w:hanging="360"/>
      </w:pPr>
      <w:rPr>
        <w:rFonts w:ascii="Wingdings" w:hAnsi="Wingdings" w:hint="default"/>
        <w:sz w:val="20"/>
      </w:rPr>
    </w:lvl>
    <w:lvl w:ilvl="3">
      <w:start w:val="1"/>
      <w:numFmt w:val="bullet"/>
      <w:lvlText w:val=""/>
      <w:lvlJc w:val="left"/>
      <w:pPr>
        <w:tabs>
          <w:tab w:val="num" w:pos="1380"/>
        </w:tabs>
        <w:ind w:left="1380" w:hanging="360"/>
      </w:pPr>
      <w:rPr>
        <w:rFonts w:ascii="Wingdings" w:hAnsi="Wingdings" w:hint="default"/>
        <w:sz w:val="20"/>
      </w:rPr>
    </w:lvl>
    <w:lvl w:ilvl="4" w:tentative="1">
      <w:start w:val="1"/>
      <w:numFmt w:val="bullet"/>
      <w:lvlText w:val=""/>
      <w:lvlJc w:val="left"/>
      <w:pPr>
        <w:tabs>
          <w:tab w:val="num" w:pos="2100"/>
        </w:tabs>
        <w:ind w:left="2100" w:hanging="360"/>
      </w:pPr>
      <w:rPr>
        <w:rFonts w:ascii="Wingdings" w:hAnsi="Wingdings" w:hint="default"/>
        <w:sz w:val="20"/>
      </w:rPr>
    </w:lvl>
    <w:lvl w:ilvl="5" w:tentative="1">
      <w:start w:val="1"/>
      <w:numFmt w:val="bullet"/>
      <w:lvlText w:val=""/>
      <w:lvlJc w:val="left"/>
      <w:pPr>
        <w:tabs>
          <w:tab w:val="num" w:pos="2820"/>
        </w:tabs>
        <w:ind w:left="2820" w:hanging="360"/>
      </w:pPr>
      <w:rPr>
        <w:rFonts w:ascii="Wingdings" w:hAnsi="Wingdings" w:hint="default"/>
        <w:sz w:val="20"/>
      </w:rPr>
    </w:lvl>
    <w:lvl w:ilvl="6" w:tentative="1">
      <w:start w:val="1"/>
      <w:numFmt w:val="bullet"/>
      <w:lvlText w:val=""/>
      <w:lvlJc w:val="left"/>
      <w:pPr>
        <w:tabs>
          <w:tab w:val="num" w:pos="3540"/>
        </w:tabs>
        <w:ind w:left="3540" w:hanging="360"/>
      </w:pPr>
      <w:rPr>
        <w:rFonts w:ascii="Wingdings" w:hAnsi="Wingdings" w:hint="default"/>
        <w:sz w:val="20"/>
      </w:rPr>
    </w:lvl>
    <w:lvl w:ilvl="7" w:tentative="1">
      <w:start w:val="1"/>
      <w:numFmt w:val="bullet"/>
      <w:lvlText w:val=""/>
      <w:lvlJc w:val="left"/>
      <w:pPr>
        <w:tabs>
          <w:tab w:val="num" w:pos="4260"/>
        </w:tabs>
        <w:ind w:left="4260" w:hanging="360"/>
      </w:pPr>
      <w:rPr>
        <w:rFonts w:ascii="Wingdings" w:hAnsi="Wingdings" w:hint="default"/>
        <w:sz w:val="20"/>
      </w:rPr>
    </w:lvl>
    <w:lvl w:ilvl="8" w:tentative="1">
      <w:start w:val="1"/>
      <w:numFmt w:val="bullet"/>
      <w:lvlText w:val=""/>
      <w:lvlJc w:val="left"/>
      <w:pPr>
        <w:tabs>
          <w:tab w:val="num" w:pos="4980"/>
        </w:tabs>
        <w:ind w:left="4980" w:hanging="360"/>
      </w:pPr>
      <w:rPr>
        <w:rFonts w:ascii="Wingdings" w:hAnsi="Wingdings" w:hint="default"/>
        <w:sz w:val="20"/>
      </w:rPr>
    </w:lvl>
  </w:abstractNum>
  <w:abstractNum w:abstractNumId="9" w15:restartNumberingAfterBreak="0">
    <w:nsid w:val="222D5D9C"/>
    <w:multiLevelType w:val="hybridMultilevel"/>
    <w:tmpl w:val="084E1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56DF7"/>
    <w:multiLevelType w:val="hybridMultilevel"/>
    <w:tmpl w:val="C57EEE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54B07"/>
    <w:multiLevelType w:val="singleLevel"/>
    <w:tmpl w:val="0116FCC8"/>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2559067E"/>
    <w:multiLevelType w:val="multilevel"/>
    <w:tmpl w:val="762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43AC7"/>
    <w:multiLevelType w:val="hybridMultilevel"/>
    <w:tmpl w:val="4F04B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01539"/>
    <w:multiLevelType w:val="hybridMultilevel"/>
    <w:tmpl w:val="2640DCFA"/>
    <w:lvl w:ilvl="0" w:tplc="04090001">
      <w:start w:val="1"/>
      <w:numFmt w:val="bullet"/>
      <w:lvlText w:val=""/>
      <w:lvlJc w:val="left"/>
      <w:pPr>
        <w:tabs>
          <w:tab w:val="num" w:pos="1267"/>
        </w:tabs>
        <w:ind w:left="1267" w:hanging="360"/>
      </w:pPr>
      <w:rPr>
        <w:rFonts w:ascii="Symbol" w:hAnsi="Symbol"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D5AE3"/>
    <w:multiLevelType w:val="hybridMultilevel"/>
    <w:tmpl w:val="6AAE037A"/>
    <w:lvl w:ilvl="0" w:tplc="9CCCC2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F70BE"/>
    <w:multiLevelType w:val="hybridMultilevel"/>
    <w:tmpl w:val="1646F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B1511"/>
    <w:multiLevelType w:val="hybridMultilevel"/>
    <w:tmpl w:val="DEAAB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B46EE"/>
    <w:multiLevelType w:val="hybridMultilevel"/>
    <w:tmpl w:val="C62C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46706"/>
    <w:multiLevelType w:val="hybridMultilevel"/>
    <w:tmpl w:val="34389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9360AA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C0D79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5642C7"/>
    <w:multiLevelType w:val="hybridMultilevel"/>
    <w:tmpl w:val="2FAA0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C3D12"/>
    <w:multiLevelType w:val="multilevel"/>
    <w:tmpl w:val="B86EC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784B88"/>
    <w:multiLevelType w:val="hybridMultilevel"/>
    <w:tmpl w:val="EF1A7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D06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49C54D1"/>
    <w:multiLevelType w:val="hybridMultilevel"/>
    <w:tmpl w:val="32A89FF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cs="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27" w15:restartNumberingAfterBreak="0">
    <w:nsid w:val="4B431DFC"/>
    <w:multiLevelType w:val="multilevel"/>
    <w:tmpl w:val="1EBC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202187"/>
    <w:multiLevelType w:val="multilevel"/>
    <w:tmpl w:val="F89C3BEE"/>
    <w:lvl w:ilvl="0">
      <w:start w:val="1"/>
      <w:numFmt w:val="decimal"/>
      <w:lvlText w:val="%1.0"/>
      <w:lvlJc w:val="left"/>
      <w:pPr>
        <w:ind w:left="810" w:hanging="510"/>
      </w:pPr>
      <w:rPr>
        <w:rFonts w:hint="default"/>
        <w:sz w:val="21"/>
      </w:rPr>
    </w:lvl>
    <w:lvl w:ilvl="1">
      <w:start w:val="1"/>
      <w:numFmt w:val="decimal"/>
      <w:lvlText w:val="%1.%2"/>
      <w:lvlJc w:val="left"/>
      <w:pPr>
        <w:ind w:left="1530" w:hanging="510"/>
      </w:pPr>
      <w:rPr>
        <w:rFonts w:hint="default"/>
        <w:sz w:val="21"/>
      </w:rPr>
    </w:lvl>
    <w:lvl w:ilvl="2">
      <w:start w:val="1"/>
      <w:numFmt w:val="decimal"/>
      <w:lvlText w:val="%1.%2.%3"/>
      <w:lvlJc w:val="left"/>
      <w:pPr>
        <w:ind w:left="2460" w:hanging="720"/>
      </w:pPr>
      <w:rPr>
        <w:rFonts w:hint="default"/>
        <w:sz w:val="21"/>
      </w:rPr>
    </w:lvl>
    <w:lvl w:ilvl="3">
      <w:start w:val="1"/>
      <w:numFmt w:val="decimal"/>
      <w:lvlText w:val="%1.%2.%3.%4"/>
      <w:lvlJc w:val="left"/>
      <w:pPr>
        <w:ind w:left="3540" w:hanging="1080"/>
      </w:pPr>
      <w:rPr>
        <w:rFonts w:hint="default"/>
        <w:sz w:val="21"/>
      </w:rPr>
    </w:lvl>
    <w:lvl w:ilvl="4">
      <w:start w:val="1"/>
      <w:numFmt w:val="decimal"/>
      <w:lvlText w:val="%1.%2.%3.%4.%5"/>
      <w:lvlJc w:val="left"/>
      <w:pPr>
        <w:ind w:left="4260" w:hanging="1080"/>
      </w:pPr>
      <w:rPr>
        <w:rFonts w:hint="default"/>
        <w:sz w:val="21"/>
      </w:rPr>
    </w:lvl>
    <w:lvl w:ilvl="5">
      <w:start w:val="1"/>
      <w:numFmt w:val="decimal"/>
      <w:lvlText w:val="%1.%2.%3.%4.%5.%6"/>
      <w:lvlJc w:val="left"/>
      <w:pPr>
        <w:ind w:left="5340" w:hanging="1440"/>
      </w:pPr>
      <w:rPr>
        <w:rFonts w:hint="default"/>
        <w:sz w:val="21"/>
      </w:rPr>
    </w:lvl>
    <w:lvl w:ilvl="6">
      <w:start w:val="1"/>
      <w:numFmt w:val="decimal"/>
      <w:lvlText w:val="%1.%2.%3.%4.%5.%6.%7"/>
      <w:lvlJc w:val="left"/>
      <w:pPr>
        <w:ind w:left="6060" w:hanging="1440"/>
      </w:pPr>
      <w:rPr>
        <w:rFonts w:hint="default"/>
        <w:sz w:val="21"/>
      </w:rPr>
    </w:lvl>
    <w:lvl w:ilvl="7">
      <w:start w:val="1"/>
      <w:numFmt w:val="decimal"/>
      <w:lvlText w:val="%1.%2.%3.%4.%5.%6.%7.%8"/>
      <w:lvlJc w:val="left"/>
      <w:pPr>
        <w:ind w:left="7140" w:hanging="1800"/>
      </w:pPr>
      <w:rPr>
        <w:rFonts w:hint="default"/>
        <w:sz w:val="21"/>
      </w:rPr>
    </w:lvl>
    <w:lvl w:ilvl="8">
      <w:start w:val="1"/>
      <w:numFmt w:val="decimal"/>
      <w:lvlText w:val="%1.%2.%3.%4.%5.%6.%7.%8.%9"/>
      <w:lvlJc w:val="left"/>
      <w:pPr>
        <w:ind w:left="7860" w:hanging="1800"/>
      </w:pPr>
      <w:rPr>
        <w:rFonts w:hint="default"/>
        <w:sz w:val="21"/>
      </w:rPr>
    </w:lvl>
  </w:abstractNum>
  <w:abstractNum w:abstractNumId="29" w15:restartNumberingAfterBreak="0">
    <w:nsid w:val="510D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9E3C2C"/>
    <w:multiLevelType w:val="hybridMultilevel"/>
    <w:tmpl w:val="617E7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22468"/>
    <w:multiLevelType w:val="hybridMultilevel"/>
    <w:tmpl w:val="DE4A4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C54B4"/>
    <w:multiLevelType w:val="multilevel"/>
    <w:tmpl w:val="0409001F"/>
    <w:numStyleLink w:val="111111"/>
  </w:abstractNum>
  <w:abstractNum w:abstractNumId="33" w15:restartNumberingAfterBreak="0">
    <w:nsid w:val="5DAB3FAF"/>
    <w:multiLevelType w:val="multilevel"/>
    <w:tmpl w:val="ECE49ED0"/>
    <w:lvl w:ilvl="0">
      <w:start w:val="1"/>
      <w:numFmt w:val="decimal"/>
      <w:lvlText w:val="%1."/>
      <w:lvlJc w:val="left"/>
      <w:pPr>
        <w:ind w:left="360" w:hanging="360"/>
      </w:pPr>
      <w:rPr>
        <w:rFonts w:hint="default"/>
      </w:rPr>
    </w:lvl>
    <w:lvl w:ilvl="1">
      <w:start w:val="1"/>
      <w:numFmt w:val="none"/>
      <w:lvlText w:val="5.8"/>
      <w:lvlJc w:val="left"/>
      <w:pPr>
        <w:ind w:left="792" w:hanging="432"/>
      </w:pPr>
      <w:rPr>
        <w:rFonts w:hint="default"/>
      </w:rPr>
    </w:lvl>
    <w:lvl w:ilvl="2">
      <w:start w:val="1"/>
      <w:numFmt w:val="decimal"/>
      <w:lvlText w:val="%1.%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F32EE1"/>
    <w:multiLevelType w:val="multilevel"/>
    <w:tmpl w:val="EDF8F2E6"/>
    <w:lvl w:ilvl="0">
      <w:start w:val="1"/>
      <w:numFmt w:val="decimal"/>
      <w:lvlText w:val="%1."/>
      <w:lvlJc w:val="left"/>
      <w:pPr>
        <w:ind w:left="360" w:hanging="360"/>
      </w:pPr>
      <w:rPr>
        <w:rFonts w:hint="default"/>
      </w:rPr>
    </w:lvl>
    <w:lvl w:ilvl="1">
      <w:start w:val="1"/>
      <w:numFmt w:val="decimal"/>
      <w:lvlText w:val="5.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407C8A"/>
    <w:multiLevelType w:val="hybridMultilevel"/>
    <w:tmpl w:val="FE0EEE7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6" w15:restartNumberingAfterBreak="0">
    <w:nsid w:val="649445EE"/>
    <w:multiLevelType w:val="multilevel"/>
    <w:tmpl w:val="15E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1B3330"/>
    <w:multiLevelType w:val="multilevel"/>
    <w:tmpl w:val="0E949D8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060D03"/>
    <w:multiLevelType w:val="hybridMultilevel"/>
    <w:tmpl w:val="DAAA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B584B"/>
    <w:multiLevelType w:val="multilevel"/>
    <w:tmpl w:val="DEA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5F757E"/>
    <w:multiLevelType w:val="hybridMultilevel"/>
    <w:tmpl w:val="789A0D74"/>
    <w:lvl w:ilvl="0" w:tplc="04090001">
      <w:start w:val="1"/>
      <w:numFmt w:val="bullet"/>
      <w:lvlText w:val=""/>
      <w:lvlJc w:val="left"/>
      <w:pPr>
        <w:tabs>
          <w:tab w:val="num" w:pos="720"/>
        </w:tabs>
        <w:ind w:left="720" w:hanging="360"/>
      </w:pPr>
      <w:rPr>
        <w:rFonts w:ascii="Symbol" w:hAnsi="Symbol" w:hint="default"/>
        <w:strike w:val="0"/>
        <w:dstrike w:val="0"/>
        <w:u w:val="none"/>
        <w:effect w:val="none"/>
      </w:rPr>
    </w:lvl>
    <w:lvl w:ilvl="1" w:tplc="04090003">
      <w:start w:val="1"/>
      <w:numFmt w:val="bullet"/>
      <w:lvlText w:val="o"/>
      <w:lvlJc w:val="left"/>
      <w:pPr>
        <w:tabs>
          <w:tab w:val="num" w:pos="893"/>
        </w:tabs>
        <w:ind w:left="893" w:hanging="360"/>
      </w:pPr>
      <w:rPr>
        <w:rFonts w:ascii="Courier New" w:hAnsi="Courier New" w:cs="Courier New" w:hint="default"/>
      </w:rPr>
    </w:lvl>
    <w:lvl w:ilvl="2" w:tplc="04090005">
      <w:start w:val="1"/>
      <w:numFmt w:val="bullet"/>
      <w:lvlText w:val=""/>
      <w:lvlJc w:val="left"/>
      <w:pPr>
        <w:tabs>
          <w:tab w:val="num" w:pos="1613"/>
        </w:tabs>
        <w:ind w:left="1613" w:hanging="360"/>
      </w:pPr>
      <w:rPr>
        <w:rFonts w:ascii="Wingdings" w:hAnsi="Wingdings" w:cs="Wingdings" w:hint="default"/>
      </w:rPr>
    </w:lvl>
    <w:lvl w:ilvl="3" w:tplc="04090001">
      <w:start w:val="1"/>
      <w:numFmt w:val="bullet"/>
      <w:lvlText w:val=""/>
      <w:lvlJc w:val="left"/>
      <w:pPr>
        <w:tabs>
          <w:tab w:val="num" w:pos="2333"/>
        </w:tabs>
        <w:ind w:left="2333" w:hanging="360"/>
      </w:pPr>
      <w:rPr>
        <w:rFonts w:ascii="Symbol" w:hAnsi="Symbol" w:cs="Symbol" w:hint="default"/>
      </w:rPr>
    </w:lvl>
    <w:lvl w:ilvl="4" w:tplc="04090003">
      <w:start w:val="1"/>
      <w:numFmt w:val="bullet"/>
      <w:lvlText w:val="o"/>
      <w:lvlJc w:val="left"/>
      <w:pPr>
        <w:tabs>
          <w:tab w:val="num" w:pos="3053"/>
        </w:tabs>
        <w:ind w:left="3053" w:hanging="360"/>
      </w:pPr>
      <w:rPr>
        <w:rFonts w:ascii="Courier New" w:hAnsi="Courier New" w:cs="Courier New" w:hint="default"/>
      </w:rPr>
    </w:lvl>
    <w:lvl w:ilvl="5" w:tplc="04090005">
      <w:start w:val="1"/>
      <w:numFmt w:val="bullet"/>
      <w:lvlText w:val=""/>
      <w:lvlJc w:val="left"/>
      <w:pPr>
        <w:tabs>
          <w:tab w:val="num" w:pos="3773"/>
        </w:tabs>
        <w:ind w:left="3773" w:hanging="360"/>
      </w:pPr>
      <w:rPr>
        <w:rFonts w:ascii="Wingdings" w:hAnsi="Wingdings" w:cs="Wingdings" w:hint="default"/>
      </w:rPr>
    </w:lvl>
    <w:lvl w:ilvl="6" w:tplc="04090001">
      <w:start w:val="1"/>
      <w:numFmt w:val="bullet"/>
      <w:lvlText w:val=""/>
      <w:lvlJc w:val="left"/>
      <w:pPr>
        <w:tabs>
          <w:tab w:val="num" w:pos="4493"/>
        </w:tabs>
        <w:ind w:left="4493" w:hanging="360"/>
      </w:pPr>
      <w:rPr>
        <w:rFonts w:ascii="Symbol" w:hAnsi="Symbol" w:cs="Symbol" w:hint="default"/>
      </w:rPr>
    </w:lvl>
    <w:lvl w:ilvl="7" w:tplc="04090003">
      <w:start w:val="1"/>
      <w:numFmt w:val="bullet"/>
      <w:lvlText w:val="o"/>
      <w:lvlJc w:val="left"/>
      <w:pPr>
        <w:tabs>
          <w:tab w:val="num" w:pos="5213"/>
        </w:tabs>
        <w:ind w:left="5213" w:hanging="360"/>
      </w:pPr>
      <w:rPr>
        <w:rFonts w:ascii="Courier New" w:hAnsi="Courier New" w:cs="Courier New" w:hint="default"/>
      </w:rPr>
    </w:lvl>
    <w:lvl w:ilvl="8" w:tplc="04090005">
      <w:start w:val="1"/>
      <w:numFmt w:val="bullet"/>
      <w:lvlText w:val=""/>
      <w:lvlJc w:val="left"/>
      <w:pPr>
        <w:tabs>
          <w:tab w:val="num" w:pos="5933"/>
        </w:tabs>
        <w:ind w:left="5933" w:hanging="360"/>
      </w:pPr>
      <w:rPr>
        <w:rFonts w:ascii="Wingdings" w:hAnsi="Wingdings" w:cs="Wingdings" w:hint="default"/>
      </w:rPr>
    </w:lvl>
  </w:abstractNum>
  <w:abstractNum w:abstractNumId="41" w15:restartNumberingAfterBreak="0">
    <w:nsid w:val="7A7402E1"/>
    <w:multiLevelType w:val="hybridMultilevel"/>
    <w:tmpl w:val="46F47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730BE"/>
    <w:multiLevelType w:val="multilevel"/>
    <w:tmpl w:val="0409001F"/>
    <w:numStyleLink w:val="111111"/>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2"/>
  </w:num>
  <w:num w:numId="4">
    <w:abstractNumId w:val="17"/>
  </w:num>
  <w:num w:numId="5">
    <w:abstractNumId w:val="24"/>
  </w:num>
  <w:num w:numId="6">
    <w:abstractNumId w:val="13"/>
  </w:num>
  <w:num w:numId="7">
    <w:abstractNumId w:val="18"/>
  </w:num>
  <w:num w:numId="8">
    <w:abstractNumId w:val="11"/>
  </w:num>
  <w:num w:numId="9">
    <w:abstractNumId w:val="22"/>
  </w:num>
  <w:num w:numId="10">
    <w:abstractNumId w:val="12"/>
  </w:num>
  <w:num w:numId="11">
    <w:abstractNumId w:val="27"/>
  </w:num>
  <w:num w:numId="12">
    <w:abstractNumId w:val="39"/>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40"/>
  </w:num>
  <w:num w:numId="17">
    <w:abstractNumId w:val="14"/>
  </w:num>
  <w:num w:numId="18">
    <w:abstractNumId w:val="10"/>
  </w:num>
  <w:num w:numId="19">
    <w:abstractNumId w:val="14"/>
  </w:num>
  <w:num w:numId="20">
    <w:abstractNumId w:val="15"/>
  </w:num>
  <w:num w:numId="21">
    <w:abstractNumId w:val="9"/>
  </w:num>
  <w:num w:numId="22">
    <w:abstractNumId w:val="3"/>
  </w:num>
  <w:num w:numId="23">
    <w:abstractNumId w:val="30"/>
  </w:num>
  <w:num w:numId="24">
    <w:abstractNumId w:val="31"/>
  </w:num>
  <w:num w:numId="25">
    <w:abstractNumId w:val="16"/>
  </w:num>
  <w:num w:numId="26">
    <w:abstractNumId w:val="41"/>
  </w:num>
  <w:num w:numId="27">
    <w:abstractNumId w:val="1"/>
  </w:num>
  <w:num w:numId="28">
    <w:abstractNumId w:val="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8"/>
  </w:num>
  <w:num w:numId="34">
    <w:abstractNumId w:val="23"/>
  </w:num>
  <w:num w:numId="35">
    <w:abstractNumId w:val="36"/>
  </w:num>
  <w:num w:numId="36">
    <w:abstractNumId w:val="35"/>
  </w:num>
  <w:num w:numId="37">
    <w:abstractNumId w:val="29"/>
  </w:num>
  <w:num w:numId="38">
    <w:abstractNumId w:val="34"/>
  </w:num>
  <w:num w:numId="39">
    <w:abstractNumId w:val="33"/>
  </w:num>
  <w:num w:numId="40">
    <w:abstractNumId w:val="6"/>
  </w:num>
  <w:num w:numId="41">
    <w:abstractNumId w:val="28"/>
  </w:num>
  <w:num w:numId="42">
    <w:abstractNumId w:val="21"/>
  </w:num>
  <w:num w:numId="43">
    <w:abstractNumId w:val="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E7"/>
    <w:rsid w:val="000215D4"/>
    <w:rsid w:val="00045B06"/>
    <w:rsid w:val="00060F44"/>
    <w:rsid w:val="00066560"/>
    <w:rsid w:val="00070DF4"/>
    <w:rsid w:val="00072C14"/>
    <w:rsid w:val="00074B3F"/>
    <w:rsid w:val="00091E10"/>
    <w:rsid w:val="000A6A9E"/>
    <w:rsid w:val="000C4AF6"/>
    <w:rsid w:val="000D24B0"/>
    <w:rsid w:val="000F4B98"/>
    <w:rsid w:val="000F79F9"/>
    <w:rsid w:val="001034AC"/>
    <w:rsid w:val="00116E89"/>
    <w:rsid w:val="001376CA"/>
    <w:rsid w:val="001626DE"/>
    <w:rsid w:val="00186615"/>
    <w:rsid w:val="001A1A6E"/>
    <w:rsid w:val="001A4C86"/>
    <w:rsid w:val="001A4F15"/>
    <w:rsid w:val="001A6C86"/>
    <w:rsid w:val="001F1040"/>
    <w:rsid w:val="00244F9A"/>
    <w:rsid w:val="00271614"/>
    <w:rsid w:val="00290318"/>
    <w:rsid w:val="002B3796"/>
    <w:rsid w:val="002C0B69"/>
    <w:rsid w:val="002E430F"/>
    <w:rsid w:val="00311885"/>
    <w:rsid w:val="00324AE9"/>
    <w:rsid w:val="00325846"/>
    <w:rsid w:val="00326B80"/>
    <w:rsid w:val="00367E7B"/>
    <w:rsid w:val="00383360"/>
    <w:rsid w:val="004331D3"/>
    <w:rsid w:val="004331E6"/>
    <w:rsid w:val="00436290"/>
    <w:rsid w:val="004440CF"/>
    <w:rsid w:val="0046649D"/>
    <w:rsid w:val="004712D5"/>
    <w:rsid w:val="00491487"/>
    <w:rsid w:val="00496318"/>
    <w:rsid w:val="004A1EA8"/>
    <w:rsid w:val="004B1159"/>
    <w:rsid w:val="004C2D7B"/>
    <w:rsid w:val="004C6D8E"/>
    <w:rsid w:val="00521342"/>
    <w:rsid w:val="00560E6C"/>
    <w:rsid w:val="005647D8"/>
    <w:rsid w:val="00567C9F"/>
    <w:rsid w:val="005A4B1B"/>
    <w:rsid w:val="005A7983"/>
    <w:rsid w:val="005C546E"/>
    <w:rsid w:val="005E7158"/>
    <w:rsid w:val="0060052B"/>
    <w:rsid w:val="00610A99"/>
    <w:rsid w:val="006224CF"/>
    <w:rsid w:val="00631D30"/>
    <w:rsid w:val="006445C7"/>
    <w:rsid w:val="00656BBB"/>
    <w:rsid w:val="00664AAA"/>
    <w:rsid w:val="006715EA"/>
    <w:rsid w:val="006715FA"/>
    <w:rsid w:val="00674902"/>
    <w:rsid w:val="006801B8"/>
    <w:rsid w:val="00690342"/>
    <w:rsid w:val="0069736B"/>
    <w:rsid w:val="006D2C1E"/>
    <w:rsid w:val="006D7853"/>
    <w:rsid w:val="006E6AE2"/>
    <w:rsid w:val="006E7322"/>
    <w:rsid w:val="006F5BE0"/>
    <w:rsid w:val="0072532F"/>
    <w:rsid w:val="0074004F"/>
    <w:rsid w:val="0076098E"/>
    <w:rsid w:val="00777893"/>
    <w:rsid w:val="00777A57"/>
    <w:rsid w:val="00796741"/>
    <w:rsid w:val="007B1404"/>
    <w:rsid w:val="007D4D42"/>
    <w:rsid w:val="007E56A0"/>
    <w:rsid w:val="00803861"/>
    <w:rsid w:val="00803C86"/>
    <w:rsid w:val="00832C3B"/>
    <w:rsid w:val="00873D34"/>
    <w:rsid w:val="008B330F"/>
    <w:rsid w:val="008C1F70"/>
    <w:rsid w:val="008E1F0A"/>
    <w:rsid w:val="008E2A14"/>
    <w:rsid w:val="00914971"/>
    <w:rsid w:val="0093111A"/>
    <w:rsid w:val="00931A14"/>
    <w:rsid w:val="00947C04"/>
    <w:rsid w:val="00957F13"/>
    <w:rsid w:val="00960AF8"/>
    <w:rsid w:val="009A50EE"/>
    <w:rsid w:val="009C7118"/>
    <w:rsid w:val="009D0E7A"/>
    <w:rsid w:val="009F4D34"/>
    <w:rsid w:val="00A46EBC"/>
    <w:rsid w:val="00A8439E"/>
    <w:rsid w:val="00AA746B"/>
    <w:rsid w:val="00AB23BA"/>
    <w:rsid w:val="00AC3C30"/>
    <w:rsid w:val="00AD1C52"/>
    <w:rsid w:val="00AE1BEA"/>
    <w:rsid w:val="00B03D3E"/>
    <w:rsid w:val="00B1629C"/>
    <w:rsid w:val="00B83410"/>
    <w:rsid w:val="00BA606D"/>
    <w:rsid w:val="00BF55AE"/>
    <w:rsid w:val="00C550CF"/>
    <w:rsid w:val="00C76F0C"/>
    <w:rsid w:val="00CD484C"/>
    <w:rsid w:val="00CF7786"/>
    <w:rsid w:val="00D075CC"/>
    <w:rsid w:val="00D138F4"/>
    <w:rsid w:val="00D21639"/>
    <w:rsid w:val="00D336BA"/>
    <w:rsid w:val="00D67070"/>
    <w:rsid w:val="00DB37EA"/>
    <w:rsid w:val="00DB3B4F"/>
    <w:rsid w:val="00DB4541"/>
    <w:rsid w:val="00DB6D20"/>
    <w:rsid w:val="00DE186E"/>
    <w:rsid w:val="00E14AA7"/>
    <w:rsid w:val="00E22521"/>
    <w:rsid w:val="00E2782D"/>
    <w:rsid w:val="00E35194"/>
    <w:rsid w:val="00E413E3"/>
    <w:rsid w:val="00E43E36"/>
    <w:rsid w:val="00E75759"/>
    <w:rsid w:val="00E77596"/>
    <w:rsid w:val="00ED51ED"/>
    <w:rsid w:val="00EF0195"/>
    <w:rsid w:val="00EF11D7"/>
    <w:rsid w:val="00F06518"/>
    <w:rsid w:val="00F07B08"/>
    <w:rsid w:val="00F21A6A"/>
    <w:rsid w:val="00F23762"/>
    <w:rsid w:val="00F504E7"/>
    <w:rsid w:val="00F57DFE"/>
    <w:rsid w:val="00F748E6"/>
    <w:rsid w:val="00F93280"/>
    <w:rsid w:val="00FB405B"/>
    <w:rsid w:val="00FC7364"/>
    <w:rsid w:val="00FF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2ECCD6B-D93C-4668-B4C0-F41BA7E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79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3796"/>
    <w:rPr>
      <w:sz w:val="22"/>
    </w:rPr>
  </w:style>
  <w:style w:type="paragraph" w:styleId="BodyText2">
    <w:name w:val="Body Text 2"/>
    <w:basedOn w:val="Normal"/>
    <w:rsid w:val="00796741"/>
    <w:pPr>
      <w:spacing w:after="120" w:line="480" w:lineRule="auto"/>
    </w:pPr>
  </w:style>
  <w:style w:type="paragraph" w:styleId="Header">
    <w:name w:val="header"/>
    <w:basedOn w:val="Normal"/>
    <w:link w:val="HeaderChar"/>
    <w:rsid w:val="00FF1B9B"/>
    <w:pPr>
      <w:tabs>
        <w:tab w:val="center" w:pos="4320"/>
        <w:tab w:val="right" w:pos="8640"/>
      </w:tabs>
    </w:pPr>
  </w:style>
  <w:style w:type="character" w:styleId="Strong">
    <w:name w:val="Strong"/>
    <w:qFormat/>
    <w:rsid w:val="00FF1B9B"/>
    <w:rPr>
      <w:b/>
    </w:rPr>
  </w:style>
  <w:style w:type="paragraph" w:customStyle="1" w:styleId="Body">
    <w:name w:val="Body"/>
    <w:rsid w:val="00FF1B9B"/>
    <w:pPr>
      <w:widowControl w:val="0"/>
      <w:spacing w:after="100" w:line="280" w:lineRule="exact"/>
    </w:pPr>
    <w:rPr>
      <w:rFonts w:ascii="Times" w:hAnsi="Times"/>
      <w:color w:val="000000"/>
      <w:sz w:val="24"/>
    </w:rPr>
  </w:style>
  <w:style w:type="paragraph" w:styleId="Footer">
    <w:name w:val="footer"/>
    <w:basedOn w:val="Normal"/>
    <w:link w:val="FooterChar"/>
    <w:uiPriority w:val="99"/>
    <w:rsid w:val="006224CF"/>
    <w:pPr>
      <w:tabs>
        <w:tab w:val="center" w:pos="4320"/>
        <w:tab w:val="right" w:pos="8640"/>
      </w:tabs>
    </w:pPr>
  </w:style>
  <w:style w:type="character" w:styleId="PageNumber">
    <w:name w:val="page number"/>
    <w:basedOn w:val="DefaultParagraphFont"/>
    <w:rsid w:val="006224CF"/>
  </w:style>
  <w:style w:type="character" w:customStyle="1" w:styleId="apple-converted-space">
    <w:name w:val="apple-converted-space"/>
    <w:rsid w:val="004B1159"/>
  </w:style>
  <w:style w:type="character" w:styleId="Hyperlink">
    <w:name w:val="Hyperlink"/>
    <w:uiPriority w:val="99"/>
    <w:unhideWhenUsed/>
    <w:rsid w:val="004B1159"/>
    <w:rPr>
      <w:color w:val="0000FF"/>
      <w:u w:val="single"/>
    </w:rPr>
  </w:style>
  <w:style w:type="character" w:customStyle="1" w:styleId="itxtrst">
    <w:name w:val="itxtrst"/>
    <w:rsid w:val="004B1159"/>
  </w:style>
  <w:style w:type="character" w:styleId="Emphasis">
    <w:name w:val="Emphasis"/>
    <w:uiPriority w:val="20"/>
    <w:qFormat/>
    <w:rsid w:val="009A50EE"/>
    <w:rPr>
      <w:i/>
      <w:iCs/>
    </w:rPr>
  </w:style>
  <w:style w:type="paragraph" w:styleId="BalloonText">
    <w:name w:val="Balloon Text"/>
    <w:basedOn w:val="Normal"/>
    <w:link w:val="BalloonTextChar"/>
    <w:uiPriority w:val="99"/>
    <w:semiHidden/>
    <w:unhideWhenUsed/>
    <w:rsid w:val="00A46EBC"/>
    <w:rPr>
      <w:rFonts w:ascii="Tahoma" w:hAnsi="Tahoma"/>
      <w:sz w:val="16"/>
      <w:szCs w:val="16"/>
      <w:lang w:val="x-none" w:eastAsia="x-none"/>
    </w:rPr>
  </w:style>
  <w:style w:type="character" w:customStyle="1" w:styleId="BalloonTextChar">
    <w:name w:val="Balloon Text Char"/>
    <w:link w:val="BalloonText"/>
    <w:uiPriority w:val="99"/>
    <w:semiHidden/>
    <w:rsid w:val="00A46EBC"/>
    <w:rPr>
      <w:rFonts w:ascii="Tahoma" w:hAnsi="Tahoma" w:cs="Tahoma"/>
      <w:sz w:val="16"/>
      <w:szCs w:val="16"/>
    </w:rPr>
  </w:style>
  <w:style w:type="numbering" w:styleId="111111">
    <w:name w:val="Outline List 2"/>
    <w:basedOn w:val="NoList"/>
    <w:semiHidden/>
    <w:unhideWhenUsed/>
    <w:rsid w:val="005647D8"/>
    <w:pPr>
      <w:numPr>
        <w:numId w:val="15"/>
      </w:numPr>
    </w:pPr>
  </w:style>
  <w:style w:type="character" w:customStyle="1" w:styleId="HeaderChar">
    <w:name w:val="Header Char"/>
    <w:link w:val="Header"/>
    <w:rsid w:val="00567C9F"/>
    <w:rPr>
      <w:sz w:val="24"/>
    </w:rPr>
  </w:style>
  <w:style w:type="paragraph" w:styleId="ListParagraph">
    <w:name w:val="List Paragraph"/>
    <w:basedOn w:val="Normal"/>
    <w:uiPriority w:val="34"/>
    <w:qFormat/>
    <w:rsid w:val="00E35194"/>
    <w:pPr>
      <w:ind w:left="720"/>
      <w:contextualSpacing/>
    </w:pPr>
  </w:style>
  <w:style w:type="character" w:customStyle="1" w:styleId="FooterChar">
    <w:name w:val="Footer Char"/>
    <w:basedOn w:val="DefaultParagraphFont"/>
    <w:link w:val="Footer"/>
    <w:uiPriority w:val="99"/>
    <w:rsid w:val="00521342"/>
    <w:rPr>
      <w:sz w:val="24"/>
    </w:rPr>
  </w:style>
  <w:style w:type="character" w:styleId="FollowedHyperlink">
    <w:name w:val="FollowedHyperlink"/>
    <w:basedOn w:val="DefaultParagraphFont"/>
    <w:uiPriority w:val="99"/>
    <w:semiHidden/>
    <w:unhideWhenUsed/>
    <w:rsid w:val="001A4C86"/>
    <w:rPr>
      <w:color w:val="800080" w:themeColor="followedHyperlink"/>
      <w:u w:val="single"/>
    </w:rPr>
  </w:style>
  <w:style w:type="paragraph" w:styleId="Revision">
    <w:name w:val="Revision"/>
    <w:hidden/>
    <w:uiPriority w:val="99"/>
    <w:semiHidden/>
    <w:rsid w:val="003118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1452">
      <w:bodyDiv w:val="1"/>
      <w:marLeft w:val="0"/>
      <w:marRight w:val="0"/>
      <w:marTop w:val="0"/>
      <w:marBottom w:val="0"/>
      <w:divBdr>
        <w:top w:val="none" w:sz="0" w:space="0" w:color="auto"/>
        <w:left w:val="none" w:sz="0" w:space="0" w:color="auto"/>
        <w:bottom w:val="none" w:sz="0" w:space="0" w:color="auto"/>
        <w:right w:val="none" w:sz="0" w:space="0" w:color="auto"/>
      </w:divBdr>
    </w:div>
    <w:div w:id="287858163">
      <w:bodyDiv w:val="1"/>
      <w:marLeft w:val="0"/>
      <w:marRight w:val="0"/>
      <w:marTop w:val="0"/>
      <w:marBottom w:val="0"/>
      <w:divBdr>
        <w:top w:val="none" w:sz="0" w:space="0" w:color="auto"/>
        <w:left w:val="none" w:sz="0" w:space="0" w:color="auto"/>
        <w:bottom w:val="none" w:sz="0" w:space="0" w:color="auto"/>
        <w:right w:val="none" w:sz="0" w:space="0" w:color="auto"/>
      </w:divBdr>
    </w:div>
    <w:div w:id="542012752">
      <w:bodyDiv w:val="1"/>
      <w:marLeft w:val="0"/>
      <w:marRight w:val="0"/>
      <w:marTop w:val="0"/>
      <w:marBottom w:val="0"/>
      <w:divBdr>
        <w:top w:val="none" w:sz="0" w:space="0" w:color="auto"/>
        <w:left w:val="none" w:sz="0" w:space="0" w:color="auto"/>
        <w:bottom w:val="none" w:sz="0" w:space="0" w:color="auto"/>
        <w:right w:val="none" w:sz="0" w:space="0" w:color="auto"/>
      </w:divBdr>
    </w:div>
    <w:div w:id="651443137">
      <w:bodyDiv w:val="1"/>
      <w:marLeft w:val="0"/>
      <w:marRight w:val="0"/>
      <w:marTop w:val="0"/>
      <w:marBottom w:val="0"/>
      <w:divBdr>
        <w:top w:val="none" w:sz="0" w:space="0" w:color="auto"/>
        <w:left w:val="none" w:sz="0" w:space="0" w:color="auto"/>
        <w:bottom w:val="none" w:sz="0" w:space="0" w:color="auto"/>
        <w:right w:val="none" w:sz="0" w:space="0" w:color="auto"/>
      </w:divBdr>
    </w:div>
    <w:div w:id="672682066">
      <w:bodyDiv w:val="1"/>
      <w:marLeft w:val="0"/>
      <w:marRight w:val="0"/>
      <w:marTop w:val="0"/>
      <w:marBottom w:val="0"/>
      <w:divBdr>
        <w:top w:val="none" w:sz="0" w:space="0" w:color="auto"/>
        <w:left w:val="none" w:sz="0" w:space="0" w:color="auto"/>
        <w:bottom w:val="none" w:sz="0" w:space="0" w:color="auto"/>
        <w:right w:val="none" w:sz="0" w:space="0" w:color="auto"/>
      </w:divBdr>
    </w:div>
    <w:div w:id="858852972">
      <w:bodyDiv w:val="1"/>
      <w:marLeft w:val="0"/>
      <w:marRight w:val="0"/>
      <w:marTop w:val="0"/>
      <w:marBottom w:val="0"/>
      <w:divBdr>
        <w:top w:val="none" w:sz="0" w:space="0" w:color="auto"/>
        <w:left w:val="none" w:sz="0" w:space="0" w:color="auto"/>
        <w:bottom w:val="none" w:sz="0" w:space="0" w:color="auto"/>
        <w:right w:val="none" w:sz="0" w:space="0" w:color="auto"/>
      </w:divBdr>
    </w:div>
    <w:div w:id="1093356654">
      <w:bodyDiv w:val="1"/>
      <w:marLeft w:val="0"/>
      <w:marRight w:val="0"/>
      <w:marTop w:val="0"/>
      <w:marBottom w:val="0"/>
      <w:divBdr>
        <w:top w:val="none" w:sz="0" w:space="0" w:color="auto"/>
        <w:left w:val="none" w:sz="0" w:space="0" w:color="auto"/>
        <w:bottom w:val="none" w:sz="0" w:space="0" w:color="auto"/>
        <w:right w:val="none" w:sz="0" w:space="0" w:color="auto"/>
      </w:divBdr>
    </w:div>
    <w:div w:id="1475177861">
      <w:bodyDiv w:val="1"/>
      <w:marLeft w:val="0"/>
      <w:marRight w:val="0"/>
      <w:marTop w:val="0"/>
      <w:marBottom w:val="0"/>
      <w:divBdr>
        <w:top w:val="none" w:sz="0" w:space="0" w:color="auto"/>
        <w:left w:val="none" w:sz="0" w:space="0" w:color="auto"/>
        <w:bottom w:val="none" w:sz="0" w:space="0" w:color="auto"/>
        <w:right w:val="none" w:sz="0" w:space="0" w:color="auto"/>
      </w:divBdr>
    </w:div>
    <w:div w:id="1959868951">
      <w:bodyDiv w:val="1"/>
      <w:marLeft w:val="0"/>
      <w:marRight w:val="0"/>
      <w:marTop w:val="0"/>
      <w:marBottom w:val="0"/>
      <w:divBdr>
        <w:top w:val="none" w:sz="0" w:space="0" w:color="auto"/>
        <w:left w:val="none" w:sz="0" w:space="0" w:color="auto"/>
        <w:bottom w:val="none" w:sz="0" w:space="0" w:color="auto"/>
        <w:right w:val="none" w:sz="0" w:space="0" w:color="auto"/>
      </w:divBdr>
    </w:div>
    <w:div w:id="20004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k.edu/compliance/open_record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37A4-B385-4C2D-B0C8-C96DFE32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Policy Definitions</vt:lpstr>
    </vt:vector>
  </TitlesOfParts>
  <Company>Texas A&amp;M University-Kingsville</Company>
  <LinksUpToDate>false</LinksUpToDate>
  <CharactersWithSpaces>11009</CharactersWithSpaces>
  <SharedDoc>false</SharedDoc>
  <HLinks>
    <vt:vector size="30" baseType="variant">
      <vt:variant>
        <vt:i4>1376325</vt:i4>
      </vt:variant>
      <vt:variant>
        <vt:i4>12</vt:i4>
      </vt:variant>
      <vt:variant>
        <vt:i4>0</vt:i4>
      </vt:variant>
      <vt:variant>
        <vt:i4>5</vt:i4>
      </vt:variant>
      <vt:variant>
        <vt:lpwstr>http://www.webopedia.com/TERM/N/network.html</vt:lpwstr>
      </vt:variant>
      <vt:variant>
        <vt:lpwstr/>
      </vt:variant>
      <vt:variant>
        <vt:i4>589929</vt:i4>
      </vt:variant>
      <vt:variant>
        <vt:i4>9</vt:i4>
      </vt:variant>
      <vt:variant>
        <vt:i4>0</vt:i4>
      </vt:variant>
      <vt:variant>
        <vt:i4>5</vt:i4>
      </vt:variant>
      <vt:variant>
        <vt:lpwstr>http://www.webopedia.com/TERM/V/vulnerability_scanning.html</vt:lpwstr>
      </vt:variant>
      <vt:variant>
        <vt:lpwstr/>
      </vt:variant>
      <vt:variant>
        <vt:i4>2162755</vt:i4>
      </vt:variant>
      <vt:variant>
        <vt:i4>6</vt:i4>
      </vt:variant>
      <vt:variant>
        <vt:i4>0</vt:i4>
      </vt:variant>
      <vt:variant>
        <vt:i4>5</vt:i4>
      </vt:variant>
      <vt:variant>
        <vt:lpwstr>http://www.webopedia.com/TERM/S/security_vulnerability.html</vt:lpwstr>
      </vt:variant>
      <vt:variant>
        <vt:lpwstr/>
      </vt:variant>
      <vt:variant>
        <vt:i4>4063321</vt:i4>
      </vt:variant>
      <vt:variant>
        <vt:i4>3</vt:i4>
      </vt:variant>
      <vt:variant>
        <vt:i4>0</vt:i4>
      </vt:variant>
      <vt:variant>
        <vt:i4>5</vt:i4>
      </vt:variant>
      <vt:variant>
        <vt:lpwstr>http://en.wikipedia.org/wiki/Computer_network</vt:lpwstr>
      </vt:variant>
      <vt:variant>
        <vt:lpwstr/>
      </vt:variant>
      <vt:variant>
        <vt:i4>65630</vt:i4>
      </vt:variant>
      <vt:variant>
        <vt:i4>0</vt:i4>
      </vt:variant>
      <vt:variant>
        <vt:i4>0</vt:i4>
      </vt:variant>
      <vt:variant>
        <vt:i4>5</vt:i4>
      </vt:variant>
      <vt:variant>
        <vt:lpwstr>http://en.wikipedia.org/wiki/Computer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Definitions</dc:title>
  <dc:creator>issjy</dc:creator>
  <cp:lastModifiedBy>Val Ramirez</cp:lastModifiedBy>
  <cp:revision>2</cp:revision>
  <cp:lastPrinted>2013-10-04T13:52:00Z</cp:lastPrinted>
  <dcterms:created xsi:type="dcterms:W3CDTF">2018-05-08T15:08:00Z</dcterms:created>
  <dcterms:modified xsi:type="dcterms:W3CDTF">2018-05-08T15:08:00Z</dcterms:modified>
</cp:coreProperties>
</file>