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1E29B" w14:textId="61E9B750" w:rsidR="00E95610" w:rsidRPr="000457E5" w:rsidRDefault="00FD3D7E" w:rsidP="00E95610">
      <w:pPr>
        <w:spacing w:after="0"/>
      </w:pPr>
      <w:r>
        <w:rPr>
          <w:b/>
          <w:bCs/>
        </w:rPr>
        <w:t>Border County Waiver (</w:t>
      </w:r>
      <w:r w:rsidR="00E95610" w:rsidRPr="00E95610">
        <w:rPr>
          <w:b/>
          <w:bCs/>
        </w:rPr>
        <w:t>PASE</w:t>
      </w:r>
      <w:r>
        <w:rPr>
          <w:b/>
          <w:bCs/>
        </w:rPr>
        <w:t>)</w:t>
      </w:r>
      <w:r w:rsidR="00E95610" w:rsidRPr="00E95610">
        <w:rPr>
          <w:b/>
          <w:bCs/>
        </w:rPr>
        <w:t xml:space="preserve"> Frequently Asked Questions</w:t>
      </w:r>
    </w:p>
    <w:p w14:paraId="52247395" w14:textId="77777777" w:rsidR="00E95610" w:rsidRDefault="00E95610" w:rsidP="00E95610">
      <w:pPr>
        <w:spacing w:after="0"/>
      </w:pPr>
    </w:p>
    <w:p w14:paraId="3A1265CF" w14:textId="24B30921" w:rsidR="00E95610" w:rsidRPr="00E95610" w:rsidRDefault="00E95610" w:rsidP="00E95610">
      <w:pPr>
        <w:spacing w:after="0"/>
        <w:rPr>
          <w:b/>
          <w:bCs/>
        </w:rPr>
      </w:pPr>
      <w:r w:rsidRPr="00E95610">
        <w:rPr>
          <w:b/>
          <w:bCs/>
        </w:rPr>
        <w:t xml:space="preserve">What </w:t>
      </w:r>
      <w:proofErr w:type="gramStart"/>
      <w:r w:rsidRPr="00E95610">
        <w:rPr>
          <w:b/>
          <w:bCs/>
        </w:rPr>
        <w:t>is</w:t>
      </w:r>
      <w:proofErr w:type="gramEnd"/>
      <w:r w:rsidR="00B06895">
        <w:rPr>
          <w:b/>
          <w:bCs/>
        </w:rPr>
        <w:t xml:space="preserve"> </w:t>
      </w:r>
      <w:r w:rsidR="00B06895" w:rsidRPr="00E7602D">
        <w:rPr>
          <w:b/>
          <w:bCs/>
        </w:rPr>
        <w:t>the Mexican Citizens with Financial Need-Border County Waiver (</w:t>
      </w:r>
      <w:r w:rsidRPr="00E95610">
        <w:rPr>
          <w:b/>
          <w:bCs/>
        </w:rPr>
        <w:t>PASE</w:t>
      </w:r>
      <w:r w:rsidR="00B06895">
        <w:rPr>
          <w:b/>
          <w:bCs/>
        </w:rPr>
        <w:t>)</w:t>
      </w:r>
      <w:r w:rsidRPr="00E95610">
        <w:rPr>
          <w:b/>
          <w:bCs/>
        </w:rPr>
        <w:t xml:space="preserve">? </w:t>
      </w:r>
    </w:p>
    <w:p w14:paraId="7AF7766E" w14:textId="77777777" w:rsidR="00E95610" w:rsidRDefault="00E95610" w:rsidP="00E95610">
      <w:pPr>
        <w:spacing w:after="0"/>
      </w:pPr>
    </w:p>
    <w:p w14:paraId="0268C059" w14:textId="77848CC7" w:rsidR="00E95610" w:rsidRDefault="00B06895" w:rsidP="00E95610">
      <w:pPr>
        <w:spacing w:after="0"/>
      </w:pPr>
      <w:r>
        <w:t xml:space="preserve">The Mexican Citizens with Financial Need-Border County Waiver, also known as </w:t>
      </w:r>
      <w:proofErr w:type="spellStart"/>
      <w:r w:rsidR="00E95610">
        <w:t>Programa</w:t>
      </w:r>
      <w:proofErr w:type="spellEnd"/>
      <w:r w:rsidR="00E95610">
        <w:t xml:space="preserve"> de </w:t>
      </w:r>
      <w:proofErr w:type="spellStart"/>
      <w:r w:rsidR="00E95610">
        <w:t>Asistencia</w:t>
      </w:r>
      <w:proofErr w:type="spellEnd"/>
      <w:r w:rsidR="00E95610">
        <w:t xml:space="preserve"> </w:t>
      </w:r>
      <w:proofErr w:type="spellStart"/>
      <w:r w:rsidR="00E95610">
        <w:t>Estudiantil</w:t>
      </w:r>
      <w:proofErr w:type="spellEnd"/>
      <w:r w:rsidR="00E95610">
        <w:t xml:space="preserve"> (PASE)</w:t>
      </w:r>
      <w:r>
        <w:t>,</w:t>
      </w:r>
      <w:r w:rsidR="00E95610">
        <w:t xml:space="preserve"> is </w:t>
      </w:r>
      <w:r w:rsidR="00E95610" w:rsidRPr="00E7602D">
        <w:t xml:space="preserve">a </w:t>
      </w:r>
      <w:r w:rsidR="00767D9F" w:rsidRPr="00E7602D">
        <w:t>waiver that allows</w:t>
      </w:r>
      <w:r w:rsidR="00197D62" w:rsidRPr="00E7602D">
        <w:t xml:space="preserve"> eligible</w:t>
      </w:r>
      <w:r w:rsidR="00767D9F" w:rsidRPr="00E7602D">
        <w:t xml:space="preserve"> </w:t>
      </w:r>
      <w:r w:rsidR="00E95610" w:rsidRPr="00E7602D">
        <w:t xml:space="preserve">Mexican </w:t>
      </w:r>
      <w:r w:rsidR="00767D9F" w:rsidRPr="00E7602D">
        <w:t>N</w:t>
      </w:r>
      <w:r w:rsidR="00E95610" w:rsidRPr="00E7602D">
        <w:t xml:space="preserve">ationals, who demonstrate </w:t>
      </w:r>
      <w:r w:rsidR="00767D9F" w:rsidRPr="00E7602D">
        <w:t xml:space="preserve">financial </w:t>
      </w:r>
      <w:r w:rsidR="00E95610" w:rsidRPr="00E7602D">
        <w:t xml:space="preserve">need, to </w:t>
      </w:r>
      <w:r w:rsidR="00767D9F" w:rsidRPr="00E7602D">
        <w:t xml:space="preserve">pay </w:t>
      </w:r>
      <w:r w:rsidR="00E95610" w:rsidRPr="00E7602D">
        <w:t>in-state tuition. Th</w:t>
      </w:r>
      <w:r w:rsidRPr="00E7602D">
        <w:t>is</w:t>
      </w:r>
      <w:r w:rsidR="00E95610" w:rsidRPr="00E7602D">
        <w:t xml:space="preserve"> program is valid for one academic year (fall, spring, and summer), and must be re-certified </w:t>
      </w:r>
      <w:r w:rsidRPr="00E7602D">
        <w:t xml:space="preserve">prior to the beginning of </w:t>
      </w:r>
      <w:r w:rsidR="00E95610">
        <w:t xml:space="preserve">each academic year. </w:t>
      </w:r>
    </w:p>
    <w:p w14:paraId="49A86AE0" w14:textId="77777777" w:rsidR="00E95610" w:rsidRDefault="00E95610" w:rsidP="00E95610">
      <w:pPr>
        <w:spacing w:after="0"/>
      </w:pPr>
    </w:p>
    <w:p w14:paraId="2098A969" w14:textId="028742CA" w:rsidR="00E95610" w:rsidRPr="00E95610" w:rsidRDefault="00E95610" w:rsidP="00E95610">
      <w:pPr>
        <w:spacing w:after="0"/>
        <w:rPr>
          <w:b/>
          <w:bCs/>
        </w:rPr>
      </w:pPr>
      <w:r w:rsidRPr="00E95610">
        <w:rPr>
          <w:b/>
          <w:bCs/>
        </w:rPr>
        <w:t xml:space="preserve">Where can I get the PASE application? </w:t>
      </w:r>
    </w:p>
    <w:p w14:paraId="1A19F75B" w14:textId="77777777" w:rsidR="00E95610" w:rsidRDefault="00E95610" w:rsidP="00E95610">
      <w:pPr>
        <w:spacing w:after="0"/>
      </w:pPr>
    </w:p>
    <w:p w14:paraId="5325900D" w14:textId="6BABF9AF" w:rsidR="00E95610" w:rsidRDefault="00584A75" w:rsidP="00E95610">
      <w:pPr>
        <w:spacing w:after="0"/>
      </w:pPr>
      <w:r>
        <w:t xml:space="preserve">Applicants must complete the PASE Application and the Texas Application for State Financial Aid (TASFA). </w:t>
      </w:r>
      <w:r w:rsidR="00E95610">
        <w:t>The PASE application</w:t>
      </w:r>
      <w:r>
        <w:t xml:space="preserve"> and TASFA can be</w:t>
      </w:r>
      <w:r w:rsidR="00E95610">
        <w:t xml:space="preserve"> found on our website</w:t>
      </w:r>
      <w:r w:rsidR="005E4D0E">
        <w:t xml:space="preserve"> by </w:t>
      </w:r>
      <w:hyperlink r:id="rId8" w:history="1">
        <w:r w:rsidR="005E4D0E" w:rsidRPr="005E4D0E">
          <w:rPr>
            <w:rStyle w:val="Hyperlink"/>
          </w:rPr>
          <w:t>clic</w:t>
        </w:r>
        <w:r w:rsidR="005E4D0E" w:rsidRPr="005E4D0E">
          <w:rPr>
            <w:rStyle w:val="Hyperlink"/>
          </w:rPr>
          <w:t>k</w:t>
        </w:r>
        <w:r w:rsidR="005E4D0E" w:rsidRPr="005E4D0E">
          <w:rPr>
            <w:rStyle w:val="Hyperlink"/>
          </w:rPr>
          <w:t>ing here</w:t>
        </w:r>
      </w:hyperlink>
      <w:r w:rsidR="00E95610">
        <w:t xml:space="preserve">: </w:t>
      </w:r>
    </w:p>
    <w:p w14:paraId="680E7535" w14:textId="6B7FB554" w:rsidR="00E95610" w:rsidRDefault="00E95610" w:rsidP="00E95610">
      <w:pPr>
        <w:pStyle w:val="ListParagraph"/>
        <w:numPr>
          <w:ilvl w:val="0"/>
          <w:numId w:val="1"/>
        </w:numPr>
        <w:spacing w:after="0"/>
      </w:pPr>
      <w:r>
        <w:t xml:space="preserve">On the bottom of that </w:t>
      </w:r>
      <w:proofErr w:type="gramStart"/>
      <w:r>
        <w:t>page</w:t>
      </w:r>
      <w:proofErr w:type="gramEnd"/>
      <w:r>
        <w:t xml:space="preserve"> you will find the PASE application</w:t>
      </w:r>
      <w:r w:rsidR="00584A75">
        <w:t xml:space="preserve"> and TASFA</w:t>
      </w:r>
      <w:r>
        <w:t xml:space="preserve"> in English </w:t>
      </w:r>
      <w:r w:rsidR="00584A75">
        <w:t>and</w:t>
      </w:r>
      <w:r>
        <w:t xml:space="preserve"> Spanish. </w:t>
      </w:r>
    </w:p>
    <w:p w14:paraId="3654FA08" w14:textId="77777777" w:rsidR="00E95610" w:rsidRDefault="00E95610" w:rsidP="00E95610">
      <w:pPr>
        <w:spacing w:after="0"/>
      </w:pPr>
    </w:p>
    <w:p w14:paraId="7127ED9D" w14:textId="349DD8E0" w:rsidR="00E95610" w:rsidRPr="005E4D0E" w:rsidRDefault="00E95610" w:rsidP="00E95610">
      <w:pPr>
        <w:spacing w:after="0"/>
        <w:rPr>
          <w:b/>
          <w:bCs/>
        </w:rPr>
      </w:pPr>
      <w:r w:rsidRPr="005E4D0E">
        <w:rPr>
          <w:b/>
          <w:bCs/>
        </w:rPr>
        <w:t xml:space="preserve">What other Information do I need to turn in with my application? </w:t>
      </w:r>
    </w:p>
    <w:p w14:paraId="2695C997" w14:textId="77777777" w:rsidR="005E4D0E" w:rsidRDefault="005E4D0E" w:rsidP="00E95610">
      <w:pPr>
        <w:spacing w:after="0"/>
      </w:pPr>
    </w:p>
    <w:p w14:paraId="09918C15" w14:textId="28F17207" w:rsidR="00E95610" w:rsidRDefault="00E95610" w:rsidP="00E95610">
      <w:pPr>
        <w:spacing w:after="0"/>
      </w:pPr>
      <w:r>
        <w:t xml:space="preserve">Students must </w:t>
      </w:r>
      <w:r w:rsidR="005E4D0E" w:rsidRPr="00E7602D">
        <w:t xml:space="preserve">submit </w:t>
      </w:r>
      <w:r w:rsidRPr="00E7602D">
        <w:t>various supporting documents with the PASE Application</w:t>
      </w:r>
      <w:r w:rsidR="00584A75" w:rsidRPr="00E7602D">
        <w:t xml:space="preserve"> and TASFA.</w:t>
      </w:r>
      <w:r w:rsidRPr="00E7602D">
        <w:t xml:space="preserve"> </w:t>
      </w:r>
      <w:r w:rsidR="00584A75" w:rsidRPr="00E7602D">
        <w:t>S</w:t>
      </w:r>
      <w:r w:rsidRPr="00E7602D">
        <w:t xml:space="preserve">uch </w:t>
      </w:r>
      <w:r w:rsidR="00584A75" w:rsidRPr="00E7602D">
        <w:t xml:space="preserve">documents include </w:t>
      </w:r>
      <w:r w:rsidR="005E4D0E" w:rsidRPr="00E7602D">
        <w:t>federal income tax returns, W-2s, foreign tax returns, non-filer tax information form</w:t>
      </w:r>
      <w:r w:rsidRPr="00E7602D">
        <w:t xml:space="preserve">, etc. Please read the </w:t>
      </w:r>
      <w:r w:rsidR="00767D9F" w:rsidRPr="00E7602D">
        <w:t xml:space="preserve">TASFA </w:t>
      </w:r>
      <w:r>
        <w:t xml:space="preserve">application carefully, as it states what documents are required for each section of the application. </w:t>
      </w:r>
    </w:p>
    <w:p w14:paraId="35B43E18" w14:textId="77777777" w:rsidR="00E95610" w:rsidRDefault="00E95610" w:rsidP="00E95610">
      <w:pPr>
        <w:spacing w:after="0"/>
      </w:pPr>
    </w:p>
    <w:p w14:paraId="5D66CDBC" w14:textId="0948CE80" w:rsidR="00E95610" w:rsidRPr="005E4D0E" w:rsidRDefault="00E95610" w:rsidP="00E95610">
      <w:pPr>
        <w:spacing w:after="0"/>
        <w:rPr>
          <w:b/>
          <w:bCs/>
        </w:rPr>
      </w:pPr>
      <w:r w:rsidRPr="005E4D0E">
        <w:rPr>
          <w:b/>
          <w:bCs/>
        </w:rPr>
        <w:t xml:space="preserve">How much do I need to show? </w:t>
      </w:r>
    </w:p>
    <w:p w14:paraId="4926B714" w14:textId="77777777" w:rsidR="005E4D0E" w:rsidRDefault="005E4D0E" w:rsidP="00E95610">
      <w:pPr>
        <w:spacing w:after="0"/>
      </w:pPr>
    </w:p>
    <w:p w14:paraId="3FFB3BB8" w14:textId="12538D16" w:rsidR="00E95610" w:rsidRDefault="00E95610" w:rsidP="00E95610">
      <w:pPr>
        <w:spacing w:after="0"/>
      </w:pPr>
      <w:r>
        <w:t xml:space="preserve">This is our most frequently asked question about the PASE Application. Students should be honest about income so their application can be processed accurately. There is no set “amount” that students can show on the application itself to ensure that they will qualify for the PASE Program. We cannot tell whether students will qualify until after their application is processed. </w:t>
      </w:r>
    </w:p>
    <w:p w14:paraId="36946464" w14:textId="77777777" w:rsidR="00E95610" w:rsidRDefault="00E95610" w:rsidP="00E95610">
      <w:pPr>
        <w:spacing w:after="0"/>
      </w:pPr>
    </w:p>
    <w:p w14:paraId="24568852" w14:textId="37246120" w:rsidR="00E95610" w:rsidRPr="005E4D0E" w:rsidRDefault="00E95610" w:rsidP="00E95610">
      <w:pPr>
        <w:spacing w:after="0"/>
        <w:rPr>
          <w:b/>
          <w:bCs/>
        </w:rPr>
      </w:pPr>
      <w:r w:rsidRPr="005E4D0E">
        <w:rPr>
          <w:b/>
          <w:bCs/>
        </w:rPr>
        <w:t xml:space="preserve">Do my parents have to be the contributors on my application? </w:t>
      </w:r>
    </w:p>
    <w:p w14:paraId="514B6E02" w14:textId="55C82734" w:rsidR="005E4D0E" w:rsidRDefault="005E4D0E" w:rsidP="00E95610">
      <w:pPr>
        <w:spacing w:after="0"/>
      </w:pPr>
    </w:p>
    <w:p w14:paraId="7A94E5FB" w14:textId="32796DED" w:rsidR="005E4D0E" w:rsidRPr="00E7602D" w:rsidRDefault="005E4D0E" w:rsidP="00E95610">
      <w:pPr>
        <w:spacing w:after="0"/>
      </w:pPr>
      <w:r w:rsidRPr="00E7602D">
        <w:t xml:space="preserve">If you are considered a “dependent” student for financial aid purposes, you will be required to provide applicable parent information to </w:t>
      </w:r>
      <w:r w:rsidR="00767D9F" w:rsidRPr="00E7602D">
        <w:t>process</w:t>
      </w:r>
      <w:r w:rsidRPr="00E7602D">
        <w:t xml:space="preserve"> your TAS</w:t>
      </w:r>
      <w:r w:rsidR="00985DC3" w:rsidRPr="00E7602D">
        <w:t>FA.</w:t>
      </w:r>
    </w:p>
    <w:p w14:paraId="59D63C2F" w14:textId="77777777" w:rsidR="00E95610" w:rsidRDefault="00E95610" w:rsidP="00E95610">
      <w:pPr>
        <w:spacing w:after="0"/>
      </w:pPr>
    </w:p>
    <w:p w14:paraId="5EFBF912" w14:textId="77777777" w:rsidR="00E95610" w:rsidRPr="00985DC3" w:rsidRDefault="00E95610" w:rsidP="00E95610">
      <w:pPr>
        <w:spacing w:after="0"/>
        <w:rPr>
          <w:b/>
          <w:bCs/>
        </w:rPr>
      </w:pPr>
      <w:r w:rsidRPr="00985DC3">
        <w:rPr>
          <w:b/>
          <w:bCs/>
        </w:rPr>
        <w:t xml:space="preserve">What if I don’t qualify for the PASE? </w:t>
      </w:r>
    </w:p>
    <w:p w14:paraId="18BCBFC4" w14:textId="77777777" w:rsidR="00DD63CB" w:rsidRDefault="00DD63CB" w:rsidP="00E95610">
      <w:pPr>
        <w:spacing w:after="0"/>
        <w:rPr>
          <w:color w:val="FF0000"/>
        </w:rPr>
      </w:pPr>
    </w:p>
    <w:p w14:paraId="1BD66AD0" w14:textId="2A584E33" w:rsidR="00434D37" w:rsidRPr="00E7602D" w:rsidRDefault="004A7F21" w:rsidP="00E95610">
      <w:pPr>
        <w:spacing w:after="0"/>
      </w:pPr>
      <w:r w:rsidRPr="00E7602D">
        <w:t xml:space="preserve">Unfortunately, all </w:t>
      </w:r>
      <w:r w:rsidR="00434D37" w:rsidRPr="00E7602D">
        <w:t xml:space="preserve">decisions are final. </w:t>
      </w:r>
      <w:r w:rsidRPr="00E7602D">
        <w:t>A</w:t>
      </w:r>
      <w:r w:rsidR="00434D37" w:rsidRPr="00E7602D">
        <w:t>pplicants are required to demonstrate financial need as determined by TASFA</w:t>
      </w:r>
      <w:r w:rsidRPr="00E7602D">
        <w:t>; therefore,</w:t>
      </w:r>
      <w:r w:rsidR="00434D37" w:rsidRPr="00E7602D">
        <w:t xml:space="preserve"> decisions cannot be appealed. </w:t>
      </w:r>
    </w:p>
    <w:p w14:paraId="0FC401B2" w14:textId="2D35BDF3" w:rsidR="00993B96" w:rsidRPr="00345588" w:rsidRDefault="00993B96" w:rsidP="00473D1B">
      <w:bookmarkStart w:id="0" w:name="_Hlk179551316"/>
    </w:p>
    <w:bookmarkEnd w:id="0"/>
    <w:sectPr w:rsidR="00993B96" w:rsidRPr="00345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C20EE"/>
    <w:multiLevelType w:val="hybridMultilevel"/>
    <w:tmpl w:val="FD96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80076"/>
    <w:multiLevelType w:val="hybridMultilevel"/>
    <w:tmpl w:val="48F4168C"/>
    <w:lvl w:ilvl="0" w:tplc="8486959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37458"/>
    <w:multiLevelType w:val="hybridMultilevel"/>
    <w:tmpl w:val="74405648"/>
    <w:lvl w:ilvl="0" w:tplc="9C1ECD9C">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715D0"/>
    <w:multiLevelType w:val="hybridMultilevel"/>
    <w:tmpl w:val="F7F4D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72F9C"/>
    <w:multiLevelType w:val="hybridMultilevel"/>
    <w:tmpl w:val="671E7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16DCE"/>
    <w:multiLevelType w:val="hybridMultilevel"/>
    <w:tmpl w:val="686E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758962">
    <w:abstractNumId w:val="5"/>
  </w:num>
  <w:num w:numId="2" w16cid:durableId="1337072291">
    <w:abstractNumId w:val="0"/>
  </w:num>
  <w:num w:numId="3" w16cid:durableId="1102603342">
    <w:abstractNumId w:val="1"/>
  </w:num>
  <w:num w:numId="4" w16cid:durableId="800921340">
    <w:abstractNumId w:val="4"/>
  </w:num>
  <w:num w:numId="5" w16cid:durableId="890115942">
    <w:abstractNumId w:val="2"/>
  </w:num>
  <w:num w:numId="6" w16cid:durableId="1882553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89"/>
    <w:rsid w:val="000457E5"/>
    <w:rsid w:val="00197D62"/>
    <w:rsid w:val="001C3FD5"/>
    <w:rsid w:val="003D44EF"/>
    <w:rsid w:val="00434D37"/>
    <w:rsid w:val="0045749E"/>
    <w:rsid w:val="00473D1B"/>
    <w:rsid w:val="004A7F21"/>
    <w:rsid w:val="00584A75"/>
    <w:rsid w:val="005A2B58"/>
    <w:rsid w:val="005B101B"/>
    <w:rsid w:val="005E4D0E"/>
    <w:rsid w:val="00671085"/>
    <w:rsid w:val="00767289"/>
    <w:rsid w:val="00767D9F"/>
    <w:rsid w:val="00876AB2"/>
    <w:rsid w:val="009518D2"/>
    <w:rsid w:val="00985DC3"/>
    <w:rsid w:val="00993B96"/>
    <w:rsid w:val="009A7FEA"/>
    <w:rsid w:val="009C21D9"/>
    <w:rsid w:val="00B06895"/>
    <w:rsid w:val="00BC6F7B"/>
    <w:rsid w:val="00CA7197"/>
    <w:rsid w:val="00CF52F5"/>
    <w:rsid w:val="00D41B33"/>
    <w:rsid w:val="00D67E93"/>
    <w:rsid w:val="00DD63CB"/>
    <w:rsid w:val="00E7602D"/>
    <w:rsid w:val="00E95610"/>
    <w:rsid w:val="00EE26A0"/>
    <w:rsid w:val="00FD3D7E"/>
    <w:rsid w:val="00FF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5AEF"/>
  <w15:chartTrackingRefBased/>
  <w15:docId w15:val="{170B3CFB-7B4D-4344-B9CB-1DD5019C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72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72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2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72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72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7289"/>
    <w:rPr>
      <w:color w:val="0000FF"/>
      <w:u w:val="single"/>
    </w:rPr>
  </w:style>
  <w:style w:type="character" w:styleId="Strong">
    <w:name w:val="Strong"/>
    <w:basedOn w:val="DefaultParagraphFont"/>
    <w:uiPriority w:val="22"/>
    <w:qFormat/>
    <w:rsid w:val="00767289"/>
    <w:rPr>
      <w:b/>
      <w:bCs/>
    </w:rPr>
  </w:style>
  <w:style w:type="character" w:styleId="Emphasis">
    <w:name w:val="Emphasis"/>
    <w:basedOn w:val="DefaultParagraphFont"/>
    <w:uiPriority w:val="20"/>
    <w:qFormat/>
    <w:rsid w:val="00767289"/>
    <w:rPr>
      <w:i/>
      <w:iCs/>
    </w:rPr>
  </w:style>
  <w:style w:type="character" w:styleId="UnresolvedMention">
    <w:name w:val="Unresolved Mention"/>
    <w:basedOn w:val="DefaultParagraphFont"/>
    <w:uiPriority w:val="99"/>
    <w:semiHidden/>
    <w:unhideWhenUsed/>
    <w:rsid w:val="00E95610"/>
    <w:rPr>
      <w:color w:val="605E5C"/>
      <w:shd w:val="clear" w:color="auto" w:fill="E1DFDD"/>
    </w:rPr>
  </w:style>
  <w:style w:type="paragraph" w:styleId="ListParagraph">
    <w:name w:val="List Paragraph"/>
    <w:basedOn w:val="Normal"/>
    <w:uiPriority w:val="34"/>
    <w:qFormat/>
    <w:rsid w:val="00E95610"/>
    <w:pPr>
      <w:ind w:left="720"/>
      <w:contextualSpacing/>
    </w:pPr>
  </w:style>
  <w:style w:type="character" w:styleId="FollowedHyperlink">
    <w:name w:val="FollowedHyperlink"/>
    <w:basedOn w:val="DefaultParagraphFont"/>
    <w:uiPriority w:val="99"/>
    <w:semiHidden/>
    <w:unhideWhenUsed/>
    <w:rsid w:val="00E956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63912">
      <w:bodyDiv w:val="1"/>
      <w:marLeft w:val="0"/>
      <w:marRight w:val="0"/>
      <w:marTop w:val="0"/>
      <w:marBottom w:val="0"/>
      <w:divBdr>
        <w:top w:val="none" w:sz="0" w:space="0" w:color="auto"/>
        <w:left w:val="none" w:sz="0" w:space="0" w:color="auto"/>
        <w:bottom w:val="none" w:sz="0" w:space="0" w:color="auto"/>
        <w:right w:val="none" w:sz="0" w:space="0" w:color="auto"/>
      </w:divBdr>
      <w:divsChild>
        <w:div w:id="145441211">
          <w:marLeft w:val="0"/>
          <w:marRight w:val="0"/>
          <w:marTop w:val="0"/>
          <w:marBottom w:val="0"/>
          <w:divBdr>
            <w:top w:val="none" w:sz="0" w:space="0" w:color="auto"/>
            <w:left w:val="none" w:sz="0" w:space="0" w:color="auto"/>
            <w:bottom w:val="none" w:sz="0" w:space="0" w:color="auto"/>
            <w:right w:val="none" w:sz="0" w:space="0" w:color="auto"/>
          </w:divBdr>
          <w:divsChild>
            <w:div w:id="649138788">
              <w:marLeft w:val="0"/>
              <w:marRight w:val="0"/>
              <w:marTop w:val="0"/>
              <w:marBottom w:val="0"/>
              <w:divBdr>
                <w:top w:val="none" w:sz="0" w:space="0" w:color="auto"/>
                <w:left w:val="none" w:sz="0" w:space="0" w:color="auto"/>
                <w:bottom w:val="none" w:sz="0" w:space="0" w:color="auto"/>
                <w:right w:val="none" w:sz="0" w:space="0" w:color="auto"/>
              </w:divBdr>
              <w:divsChild>
                <w:div w:id="1132793377">
                  <w:marLeft w:val="0"/>
                  <w:marRight w:val="0"/>
                  <w:marTop w:val="0"/>
                  <w:marBottom w:val="0"/>
                  <w:divBdr>
                    <w:top w:val="none" w:sz="0" w:space="0" w:color="auto"/>
                    <w:left w:val="none" w:sz="0" w:space="0" w:color="auto"/>
                    <w:bottom w:val="none" w:sz="0" w:space="0" w:color="auto"/>
                    <w:right w:val="none" w:sz="0" w:space="0" w:color="auto"/>
                  </w:divBdr>
                  <w:divsChild>
                    <w:div w:id="1109081107">
                      <w:marLeft w:val="0"/>
                      <w:marRight w:val="0"/>
                      <w:marTop w:val="0"/>
                      <w:marBottom w:val="0"/>
                      <w:divBdr>
                        <w:top w:val="none" w:sz="0" w:space="0" w:color="auto"/>
                        <w:left w:val="none" w:sz="0" w:space="0" w:color="auto"/>
                        <w:bottom w:val="none" w:sz="0" w:space="0" w:color="auto"/>
                        <w:right w:val="none" w:sz="0" w:space="0" w:color="auto"/>
                      </w:divBdr>
                      <w:divsChild>
                        <w:div w:id="1435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uk.edu/academicaffairssupport/oisss/pase.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EF422E728104DACF057909C9A8823" ma:contentTypeVersion="10" ma:contentTypeDescription="Create a new document." ma:contentTypeScope="" ma:versionID="3087eeab0101e5f24078a16a2e8004c4">
  <xsd:schema xmlns:xsd="http://www.w3.org/2001/XMLSchema" xmlns:xs="http://www.w3.org/2001/XMLSchema" xmlns:p="http://schemas.microsoft.com/office/2006/metadata/properties" xmlns:ns3="e6b98b56-9f27-485e-89e0-fb8cb2a64e98" xmlns:ns4="c66c8486-85e3-4269-a244-de3e00795fad" targetNamespace="http://schemas.microsoft.com/office/2006/metadata/properties" ma:root="true" ma:fieldsID="e491ed865b32c663c965941fbc91f87e" ns3:_="" ns4:_="">
    <xsd:import namespace="e6b98b56-9f27-485e-89e0-fb8cb2a64e98"/>
    <xsd:import namespace="c66c8486-85e3-4269-a244-de3e00795f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98b56-9f27-485e-89e0-fb8cb2a64e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c8486-85e3-4269-a244-de3e00795f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6c8486-85e3-4269-a244-de3e00795fad" xsi:nil="true"/>
  </documentManagement>
</p:properties>
</file>

<file path=customXml/itemProps1.xml><?xml version="1.0" encoding="utf-8"?>
<ds:datastoreItem xmlns:ds="http://schemas.openxmlformats.org/officeDocument/2006/customXml" ds:itemID="{1B1FE637-955C-4323-B684-916B00A45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98b56-9f27-485e-89e0-fb8cb2a64e98"/>
    <ds:schemaRef ds:uri="c66c8486-85e3-4269-a244-de3e00795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A9D24-38AB-4997-9A8F-BE87218138EE}">
  <ds:schemaRefs>
    <ds:schemaRef ds:uri="http://schemas.microsoft.com/sharepoint/v3/contenttype/forms"/>
  </ds:schemaRefs>
</ds:datastoreItem>
</file>

<file path=customXml/itemProps3.xml><?xml version="1.0" encoding="utf-8"?>
<ds:datastoreItem xmlns:ds="http://schemas.openxmlformats.org/officeDocument/2006/customXml" ds:itemID="{269E34D6-CF39-4034-8C4F-EBA75F0F13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66c8486-85e3-4269-a244-de3e00795fad"/>
    <ds:schemaRef ds:uri="e6b98b56-9f27-485e-89e0-fb8cb2a64e9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Cavazos</dc:creator>
  <cp:keywords/>
  <dc:description/>
  <cp:lastModifiedBy>Shama Ali</cp:lastModifiedBy>
  <cp:revision>2</cp:revision>
  <dcterms:created xsi:type="dcterms:W3CDTF">2024-10-11T20:14:00Z</dcterms:created>
  <dcterms:modified xsi:type="dcterms:W3CDTF">2024-10-11T20:14:00Z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0x010100947EF422E728104DACF057909C9A8823</vt:lpwstr>
  </property>
</Properties>
</file>