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BB39" w14:textId="77777777" w:rsidR="00C36296" w:rsidRPr="007D57E4" w:rsidRDefault="00C36296" w:rsidP="00C36296">
      <w:pPr>
        <w:pStyle w:val="Heading5"/>
        <w:spacing w:before="79"/>
        <w:ind w:right="370"/>
        <w:jc w:val="center"/>
        <w:rPr>
          <w:rFonts w:asciiTheme="minorHAnsi" w:hAnsiTheme="minorHAnsi" w:cstheme="minorHAnsi"/>
          <w:sz w:val="28"/>
        </w:rPr>
      </w:pPr>
      <w:r w:rsidRPr="007D57E4">
        <w:rPr>
          <w:rFonts w:asciiTheme="minorHAnsi" w:hAnsiTheme="minorHAnsi" w:cstheme="minorHAnsi"/>
          <w:sz w:val="28"/>
        </w:rPr>
        <w:t>Course Rotation</w:t>
      </w:r>
    </w:p>
    <w:p w14:paraId="4F817018" w14:textId="77777777" w:rsidR="00C36296" w:rsidRPr="0061627A" w:rsidRDefault="00C36296" w:rsidP="00C36296">
      <w:pPr>
        <w:pStyle w:val="BodyText"/>
        <w:ind w:left="140" w:right="224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7470"/>
      </w:tblGrid>
      <w:tr w:rsidR="00C36296" w:rsidRPr="0061627A" w14:paraId="41F09A97" w14:textId="77777777" w:rsidTr="00901145">
        <w:tc>
          <w:tcPr>
            <w:tcW w:w="1885" w:type="dxa"/>
            <w:shd w:val="clear" w:color="auto" w:fill="D0CECE" w:themeFill="background2" w:themeFillShade="E6"/>
          </w:tcPr>
          <w:p w14:paraId="33B62242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Cohort Year</w:t>
            </w:r>
          </w:p>
        </w:tc>
        <w:tc>
          <w:tcPr>
            <w:tcW w:w="7470" w:type="dxa"/>
            <w:shd w:val="clear" w:color="auto" w:fill="D0CECE" w:themeFill="background2" w:themeFillShade="E6"/>
          </w:tcPr>
          <w:p w14:paraId="6D4D1A23" w14:textId="77777777" w:rsidR="00C36296" w:rsidRPr="0061627A" w:rsidRDefault="00C36296" w:rsidP="0090114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61627A">
              <w:rPr>
                <w:rFonts w:cstheme="minorHAnsi"/>
                <w:b/>
                <w:bCs/>
                <w:sz w:val="24"/>
                <w:szCs w:val="24"/>
              </w:rPr>
              <w:t>Fall</w:t>
            </w:r>
          </w:p>
        </w:tc>
      </w:tr>
      <w:tr w:rsidR="00C36296" w:rsidRPr="0061627A" w14:paraId="3C9CAAC1" w14:textId="77777777" w:rsidTr="00901145">
        <w:tc>
          <w:tcPr>
            <w:tcW w:w="1885" w:type="dxa"/>
            <w:shd w:val="clear" w:color="auto" w:fill="D9E2F3" w:themeFill="accent1" w:themeFillTint="33"/>
          </w:tcPr>
          <w:p w14:paraId="46675FA8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First Year</w:t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06CD90D8" w14:textId="77777777" w:rsidR="00C36296" w:rsidRPr="0061627A" w:rsidRDefault="00C36296" w:rsidP="00C36296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Diagnostics (5307)</w:t>
            </w:r>
          </w:p>
          <w:p w14:paraId="173A55A9" w14:textId="77777777" w:rsidR="00C36296" w:rsidRPr="0061627A" w:rsidRDefault="00C36296" w:rsidP="00C36296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Graduate Clinical Practicum (5311)</w:t>
            </w:r>
          </w:p>
          <w:p w14:paraId="33F4E7CC" w14:textId="77777777" w:rsidR="00C36296" w:rsidRPr="0061627A" w:rsidRDefault="00C36296" w:rsidP="00C36296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Articulation and Phonological Disorders (5318)</w:t>
            </w:r>
          </w:p>
          <w:p w14:paraId="556D47D0" w14:textId="77777777" w:rsidR="00C36296" w:rsidRPr="0061627A" w:rsidRDefault="00C36296" w:rsidP="00C36296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Neuroscience in Communication Disorders (5322)</w:t>
            </w:r>
          </w:p>
          <w:p w14:paraId="5C68D412" w14:textId="77777777" w:rsidR="00C36296" w:rsidRPr="0061627A" w:rsidRDefault="00C36296" w:rsidP="00C36296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Advanced Clinical Methods (5326)</w:t>
            </w:r>
          </w:p>
        </w:tc>
      </w:tr>
      <w:tr w:rsidR="00C36296" w:rsidRPr="0061627A" w14:paraId="43DED9F3" w14:textId="77777777" w:rsidTr="00901145">
        <w:tc>
          <w:tcPr>
            <w:tcW w:w="1885" w:type="dxa"/>
          </w:tcPr>
          <w:p w14:paraId="614F7D63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Second Year</w:t>
            </w:r>
          </w:p>
        </w:tc>
        <w:tc>
          <w:tcPr>
            <w:tcW w:w="7470" w:type="dxa"/>
          </w:tcPr>
          <w:p w14:paraId="418A1F8C" w14:textId="77777777" w:rsidR="00C36296" w:rsidRPr="0061627A" w:rsidRDefault="00C36296" w:rsidP="00C3629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Motor Speech (5303)</w:t>
            </w:r>
          </w:p>
          <w:p w14:paraId="6AE91CDE" w14:textId="77777777" w:rsidR="00C36296" w:rsidRPr="0061627A" w:rsidRDefault="00C36296" w:rsidP="00C3629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Contemporary Issues – AAC &amp; Autism</w:t>
            </w:r>
          </w:p>
          <w:p w14:paraId="0C0556C7" w14:textId="77777777" w:rsidR="00C36296" w:rsidRPr="0061627A" w:rsidRDefault="00C36296" w:rsidP="00C36296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Beginning Practicum Externship (5328)</w:t>
            </w:r>
          </w:p>
        </w:tc>
      </w:tr>
      <w:tr w:rsidR="00C36296" w:rsidRPr="0061627A" w14:paraId="1A14B278" w14:textId="77777777" w:rsidTr="00901145">
        <w:tc>
          <w:tcPr>
            <w:tcW w:w="1885" w:type="dxa"/>
            <w:shd w:val="clear" w:color="auto" w:fill="D0CECE" w:themeFill="background2" w:themeFillShade="E6"/>
          </w:tcPr>
          <w:p w14:paraId="575C07F5" w14:textId="77777777" w:rsidR="00C36296" w:rsidRPr="0061627A" w:rsidRDefault="00C36296" w:rsidP="009011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0CECE" w:themeFill="background2" w:themeFillShade="E6"/>
          </w:tcPr>
          <w:p w14:paraId="00AA2331" w14:textId="77777777" w:rsidR="00C36296" w:rsidRPr="0061627A" w:rsidRDefault="00C36296" w:rsidP="0090114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61627A">
              <w:rPr>
                <w:rFonts w:cstheme="minorHAnsi"/>
                <w:b/>
                <w:bCs/>
                <w:sz w:val="24"/>
                <w:szCs w:val="24"/>
              </w:rPr>
              <w:t>Spring</w:t>
            </w:r>
          </w:p>
        </w:tc>
      </w:tr>
      <w:tr w:rsidR="00C36296" w:rsidRPr="0061627A" w14:paraId="3C5A7FA7" w14:textId="77777777" w:rsidTr="00901145">
        <w:tc>
          <w:tcPr>
            <w:tcW w:w="1885" w:type="dxa"/>
            <w:shd w:val="clear" w:color="auto" w:fill="D9E2F3" w:themeFill="accent1" w:themeFillTint="33"/>
          </w:tcPr>
          <w:p w14:paraId="270F6AC1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First Year</w:t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157F4632" w14:textId="77777777" w:rsidR="00C36296" w:rsidRPr="0061627A" w:rsidRDefault="00C36296" w:rsidP="00C3629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Research in Comm Sciences and Dis (5301)</w:t>
            </w:r>
          </w:p>
          <w:p w14:paraId="4EB4A05A" w14:textId="77777777" w:rsidR="00C36296" w:rsidRPr="0061627A" w:rsidRDefault="00C36296" w:rsidP="00C3629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Neurogenic Language and Cognitive Disorders (5308)</w:t>
            </w:r>
          </w:p>
          <w:p w14:paraId="02787707" w14:textId="77777777" w:rsidR="00C36296" w:rsidRPr="0061627A" w:rsidRDefault="00C36296" w:rsidP="00C3629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Fluency Disorders (5309)</w:t>
            </w:r>
          </w:p>
          <w:p w14:paraId="627AE690" w14:textId="77777777" w:rsidR="00C36296" w:rsidRPr="0061627A" w:rsidRDefault="00C36296" w:rsidP="00C3629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Dysphagia (5316)</w:t>
            </w:r>
          </w:p>
          <w:p w14:paraId="1FEC03CD" w14:textId="77777777" w:rsidR="00C36296" w:rsidRPr="0061627A" w:rsidRDefault="00C36296" w:rsidP="00C36296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Advanced Clinical Practicum (5317)</w:t>
            </w:r>
          </w:p>
        </w:tc>
      </w:tr>
      <w:tr w:rsidR="00C36296" w:rsidRPr="0061627A" w14:paraId="4D26D7B8" w14:textId="77777777" w:rsidTr="00901145">
        <w:tc>
          <w:tcPr>
            <w:tcW w:w="1885" w:type="dxa"/>
          </w:tcPr>
          <w:p w14:paraId="76DFFBA3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Second Year</w:t>
            </w:r>
          </w:p>
        </w:tc>
        <w:tc>
          <w:tcPr>
            <w:tcW w:w="7470" w:type="dxa"/>
          </w:tcPr>
          <w:p w14:paraId="09C5917B" w14:textId="77777777" w:rsidR="00C36296" w:rsidRPr="0061627A" w:rsidRDefault="00C36296" w:rsidP="00C36296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Advanced Practicum Externship (5329)</w:t>
            </w:r>
          </w:p>
          <w:p w14:paraId="7B6AD97F" w14:textId="77777777" w:rsidR="00C36296" w:rsidRPr="00B4219C" w:rsidRDefault="00C36296" w:rsidP="00C36296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Bilingual and Bicultural Issues in CSDO (5330)</w:t>
            </w:r>
          </w:p>
        </w:tc>
      </w:tr>
      <w:tr w:rsidR="00C36296" w:rsidRPr="0061627A" w14:paraId="40350718" w14:textId="77777777" w:rsidTr="00901145">
        <w:tc>
          <w:tcPr>
            <w:tcW w:w="1885" w:type="dxa"/>
            <w:shd w:val="clear" w:color="auto" w:fill="D0CECE" w:themeFill="background2" w:themeFillShade="E6"/>
          </w:tcPr>
          <w:p w14:paraId="662E8DFA" w14:textId="77777777" w:rsidR="00C36296" w:rsidRPr="0061627A" w:rsidRDefault="00C36296" w:rsidP="009011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0CECE" w:themeFill="background2" w:themeFillShade="E6"/>
          </w:tcPr>
          <w:p w14:paraId="23098B63" w14:textId="77777777" w:rsidR="00C36296" w:rsidRPr="0061627A" w:rsidRDefault="00C36296" w:rsidP="0090114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61627A">
              <w:rPr>
                <w:rFonts w:cstheme="minorHAnsi"/>
                <w:b/>
                <w:bCs/>
                <w:sz w:val="24"/>
                <w:szCs w:val="24"/>
              </w:rPr>
              <w:t>Summer</w:t>
            </w:r>
          </w:p>
        </w:tc>
      </w:tr>
      <w:tr w:rsidR="00C36296" w:rsidRPr="0061627A" w14:paraId="76454320" w14:textId="77777777" w:rsidTr="00901145">
        <w:tc>
          <w:tcPr>
            <w:tcW w:w="1885" w:type="dxa"/>
            <w:shd w:val="clear" w:color="auto" w:fill="D9E2F3" w:themeFill="accent1" w:themeFillTint="33"/>
          </w:tcPr>
          <w:p w14:paraId="4D5DEB0D" w14:textId="77777777" w:rsidR="00C36296" w:rsidRPr="0061627A" w:rsidRDefault="00C36296" w:rsidP="00901145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>First Year</w:t>
            </w:r>
          </w:p>
        </w:tc>
        <w:tc>
          <w:tcPr>
            <w:tcW w:w="7470" w:type="dxa"/>
            <w:shd w:val="clear" w:color="auto" w:fill="D9E2F3" w:themeFill="accent1" w:themeFillTint="33"/>
          </w:tcPr>
          <w:p w14:paraId="270F2891" w14:textId="77777777" w:rsidR="00C36296" w:rsidRPr="0061627A" w:rsidRDefault="00C36296" w:rsidP="00C3629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Aural Rehab (5314)</w:t>
            </w:r>
          </w:p>
          <w:p w14:paraId="0B940A29" w14:textId="77777777" w:rsidR="00C36296" w:rsidRPr="0061627A" w:rsidRDefault="00C36296" w:rsidP="00C3629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i/>
                <w:iCs/>
                <w:sz w:val="24"/>
                <w:szCs w:val="24"/>
              </w:rPr>
              <w:t xml:space="preserve">Choose 1 </w:t>
            </w:r>
            <w:r w:rsidRPr="0061627A">
              <w:rPr>
                <w:rFonts w:cstheme="minorHAnsi"/>
                <w:sz w:val="24"/>
                <w:szCs w:val="24"/>
              </w:rPr>
              <w:t>(5312):</w:t>
            </w:r>
          </w:p>
          <w:p w14:paraId="4956854F" w14:textId="77777777" w:rsidR="00C36296" w:rsidRPr="0061627A" w:rsidRDefault="00C36296" w:rsidP="00C36296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 xml:space="preserve">Contemporary Issues - topic 1 </w:t>
            </w:r>
            <w:r w:rsidRPr="0061627A">
              <w:rPr>
                <w:rFonts w:cstheme="minorHAnsi"/>
                <w:i/>
                <w:iCs/>
                <w:sz w:val="24"/>
                <w:szCs w:val="24"/>
              </w:rPr>
              <w:t>OR</w:t>
            </w:r>
          </w:p>
          <w:p w14:paraId="17450D4E" w14:textId="77777777" w:rsidR="00C36296" w:rsidRPr="0061627A" w:rsidRDefault="00C36296" w:rsidP="00C36296">
            <w:pPr>
              <w:pStyle w:val="NoSpacing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Contemporary Issues - topic 2</w:t>
            </w:r>
          </w:p>
          <w:p w14:paraId="4F1C2880" w14:textId="77777777" w:rsidR="00C36296" w:rsidRPr="0061627A" w:rsidRDefault="00C36296" w:rsidP="00C3629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Child Lang Disorders (5320)</w:t>
            </w:r>
          </w:p>
          <w:p w14:paraId="064A9510" w14:textId="77777777" w:rsidR="00C36296" w:rsidRPr="0061627A" w:rsidRDefault="00C36296" w:rsidP="00C36296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1627A">
              <w:rPr>
                <w:rFonts w:cstheme="minorHAnsi"/>
                <w:sz w:val="24"/>
                <w:szCs w:val="24"/>
              </w:rPr>
              <w:t>Voice Disorders (5304)</w:t>
            </w:r>
          </w:p>
        </w:tc>
      </w:tr>
    </w:tbl>
    <w:p w14:paraId="5A2D2B4B" w14:textId="77777777" w:rsidR="004E1EEF" w:rsidRDefault="004E1EEF"/>
    <w:sectPr w:rsidR="004E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C7E"/>
    <w:multiLevelType w:val="hybridMultilevel"/>
    <w:tmpl w:val="2CE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1FEC"/>
    <w:multiLevelType w:val="hybridMultilevel"/>
    <w:tmpl w:val="C4B8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3676"/>
    <w:multiLevelType w:val="hybridMultilevel"/>
    <w:tmpl w:val="6938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81CCA"/>
    <w:multiLevelType w:val="hybridMultilevel"/>
    <w:tmpl w:val="5E3A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45A1"/>
    <w:multiLevelType w:val="hybridMultilevel"/>
    <w:tmpl w:val="A14A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96"/>
    <w:rsid w:val="004E1EEF"/>
    <w:rsid w:val="00C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496FB"/>
  <w15:chartTrackingRefBased/>
  <w15:docId w15:val="{961A0780-453C-4B8C-891D-FBEEBB58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9"/>
    <w:unhideWhenUsed/>
    <w:qFormat/>
    <w:rsid w:val="00C36296"/>
    <w:pPr>
      <w:ind w:left="39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6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2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62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2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695</Characters>
  <Application>Microsoft Office Word</Application>
  <DocSecurity>0</DocSecurity>
  <Lines>34</Lines>
  <Paragraphs>31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Coleman</dc:creator>
  <cp:keywords/>
  <dc:description/>
  <cp:lastModifiedBy>Haley Coleman</cp:lastModifiedBy>
  <cp:revision>1</cp:revision>
  <dcterms:created xsi:type="dcterms:W3CDTF">2024-08-13T18:13:00Z</dcterms:created>
  <dcterms:modified xsi:type="dcterms:W3CDTF">2024-08-13T18:13:00Z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05b547a2-4365-40be-a7f8-2569719c7ade</vt:lpwstr>
  </property>
</Properties>
</file>