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71F2D" w14:textId="77777777" w:rsidR="008159C3" w:rsidRDefault="008159C3" w:rsidP="00C64C36">
      <w:pPr>
        <w:pStyle w:val="Title"/>
      </w:pPr>
      <w:r>
        <w:t>DATA USE AGREEMENT</w:t>
      </w:r>
    </w:p>
    <w:p w14:paraId="2C23DEDC" w14:textId="77777777" w:rsidR="008159C3" w:rsidRDefault="008159C3">
      <w:pPr>
        <w:rPr>
          <w:rFonts w:ascii="Arial" w:hAnsi="Arial"/>
          <w:sz w:val="22"/>
        </w:rPr>
      </w:pPr>
    </w:p>
    <w:p w14:paraId="77296BC5" w14:textId="77777777" w:rsidR="008159C3" w:rsidRDefault="008159C3">
      <w:pPr>
        <w:tabs>
          <w:tab w:val="left" w:pos="720"/>
        </w:tabs>
        <w:jc w:val="center"/>
      </w:pPr>
    </w:p>
    <w:p w14:paraId="0B185A35" w14:textId="77777777" w:rsidR="008159C3" w:rsidRDefault="008159C3" w:rsidP="00C64C36">
      <w:pPr>
        <w:tabs>
          <w:tab w:val="left" w:pos="720"/>
        </w:tabs>
      </w:pPr>
      <w:r>
        <w:t>This Data Use Agreement (“</w:t>
      </w:r>
      <w:r w:rsidRPr="00B62185">
        <w:rPr>
          <w:highlight w:val="yellow"/>
        </w:rPr>
        <w:t>Agreement</w:t>
      </w:r>
      <w:r>
        <w:t xml:space="preserve">”), effective as of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r w:rsidRPr="00B62185">
        <w:rPr>
          <w:highlight w:val="yellow"/>
        </w:rPr>
        <w:t>Effective Date</w:t>
      </w:r>
      <w:r>
        <w:t xml:space="preserve">”), is entered into by and between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w:t>
      </w:r>
      <w:r w:rsidRPr="00B62185">
        <w:rPr>
          <w:highlight w:val="yellow"/>
        </w:rPr>
        <w:t>Data Recipient</w:t>
      </w:r>
      <w:r>
        <w:t xml:space="preserve">”) and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4E35CC" w:rsidRPr="004E35CC">
        <w:rPr>
          <w:highlight w:val="yellow"/>
        </w:rPr>
        <w:t>Data Provider</w:t>
      </w:r>
      <w:r>
        <w:t>”).  The purpose of this Agre</w:t>
      </w:r>
      <w:r w:rsidR="004E35CC">
        <w:t>ement is to provide</w:t>
      </w:r>
      <w:r>
        <w:t xml:space="preserve"> Data Recipient with access to a Limited Data Set (“LDS”) for use in research in accord with the HIPAA </w:t>
      </w:r>
      <w:r w:rsidR="004E35CC" w:rsidRPr="004E35CC">
        <w:rPr>
          <w:highlight w:val="yellow"/>
        </w:rPr>
        <w:t>and FERPA</w:t>
      </w:r>
      <w:r w:rsidR="004E35CC">
        <w:t xml:space="preserve"> </w:t>
      </w:r>
      <w:r>
        <w:t xml:space="preserve">Regulations.  </w:t>
      </w:r>
    </w:p>
    <w:p w14:paraId="40495DA0" w14:textId="77777777" w:rsidR="008159C3" w:rsidRDefault="008159C3">
      <w:pPr>
        <w:tabs>
          <w:tab w:val="left" w:pos="720"/>
        </w:tabs>
        <w:ind w:firstLine="720"/>
      </w:pPr>
    </w:p>
    <w:p w14:paraId="599989B5" w14:textId="77777777" w:rsidR="008159C3" w:rsidRDefault="008159C3" w:rsidP="00003D1D">
      <w:pPr>
        <w:pStyle w:val="Style1"/>
        <w:numPr>
          <w:ilvl w:val="0"/>
          <w:numId w:val="7"/>
        </w:numPr>
        <w:rPr>
          <w:u w:val="none"/>
        </w:rPr>
      </w:pPr>
      <w:r>
        <w:t>Definitions.</w:t>
      </w:r>
      <w:r>
        <w:rPr>
          <w:u w:val="none"/>
        </w:rPr>
        <w:t xml:space="preserve">  Unless otherwise specified in this Agreement, all capitalized terms used in this Agreement not otherwise defined have the meaning established for purposes of the “HIPAA Regulations” codified at Title 45 parts 160 through 164 of the United States Code of Federal Regulations, as amended from time to time.</w:t>
      </w:r>
    </w:p>
    <w:p w14:paraId="7244C2A3" w14:textId="77777777" w:rsidR="00924F13" w:rsidRDefault="008159C3" w:rsidP="00003D1D">
      <w:pPr>
        <w:pStyle w:val="Style1"/>
        <w:numPr>
          <w:ilvl w:val="0"/>
          <w:numId w:val="7"/>
        </w:numPr>
        <w:rPr>
          <w:u w:val="none"/>
        </w:rPr>
      </w:pPr>
      <w:r>
        <w:t>Preparation of the LDS.</w:t>
      </w:r>
      <w:r>
        <w:rPr>
          <w:u w:val="none"/>
        </w:rPr>
        <w:t xml:space="preserve">  </w:t>
      </w:r>
      <w:r w:rsidR="00924F13" w:rsidRPr="00924F13">
        <w:rPr>
          <w:highlight w:val="yellow"/>
          <w:u w:val="none"/>
        </w:rPr>
        <w:t>Data Provider</w:t>
      </w:r>
      <w:r>
        <w:rPr>
          <w:u w:val="none"/>
        </w:rPr>
        <w:t xml:space="preserve"> shall prepare and furnish to Data Recipient </w:t>
      </w:r>
      <w:proofErr w:type="gramStart"/>
      <w:r>
        <w:rPr>
          <w:u w:val="none"/>
        </w:rPr>
        <w:t>a</w:t>
      </w:r>
      <w:proofErr w:type="gramEnd"/>
      <w:r>
        <w:rPr>
          <w:u w:val="none"/>
        </w:rPr>
        <w:t xml:space="preserve"> LDS in accord</w:t>
      </w:r>
      <w:r w:rsidR="00003D1D">
        <w:rPr>
          <w:u w:val="none"/>
        </w:rPr>
        <w:t>ance</w:t>
      </w:r>
      <w:r>
        <w:rPr>
          <w:u w:val="none"/>
        </w:rPr>
        <w:t xml:space="preserve"> with </w:t>
      </w:r>
      <w:r w:rsidR="00924F13" w:rsidRPr="00924F13">
        <w:rPr>
          <w:highlight w:val="yellow"/>
          <w:u w:val="none"/>
        </w:rPr>
        <w:t>any applicable</w:t>
      </w:r>
      <w:r>
        <w:rPr>
          <w:u w:val="none"/>
        </w:rPr>
        <w:t xml:space="preserve"> HIPAA </w:t>
      </w:r>
      <w:r w:rsidR="00924F13" w:rsidRPr="00924F13">
        <w:rPr>
          <w:highlight w:val="yellow"/>
          <w:u w:val="none"/>
        </w:rPr>
        <w:t>or FERPA</w:t>
      </w:r>
      <w:r w:rsidR="00924F13">
        <w:rPr>
          <w:u w:val="none"/>
        </w:rPr>
        <w:t xml:space="preserve"> </w:t>
      </w:r>
      <w:r>
        <w:rPr>
          <w:u w:val="none"/>
        </w:rPr>
        <w:t xml:space="preserve">Regulations </w:t>
      </w:r>
    </w:p>
    <w:p w14:paraId="52EBD7E8" w14:textId="77777777" w:rsidR="008159C3" w:rsidRDefault="008159C3" w:rsidP="00003D1D">
      <w:pPr>
        <w:pStyle w:val="Style1"/>
        <w:numPr>
          <w:ilvl w:val="0"/>
          <w:numId w:val="7"/>
        </w:numPr>
        <w:rPr>
          <w:u w:val="none"/>
        </w:rPr>
      </w:pPr>
      <w:r>
        <w:t>Data Fields in the LDS.</w:t>
      </w:r>
      <w:r>
        <w:rPr>
          <w:u w:val="none"/>
        </w:rPr>
        <w:t xml:space="preserve">  </w:t>
      </w:r>
      <w:r w:rsidR="00330F83" w:rsidRPr="00B62185">
        <w:rPr>
          <w:u w:val="none"/>
        </w:rPr>
        <w:t xml:space="preserve">No </w:t>
      </w:r>
      <w:r w:rsidR="00716B99" w:rsidRPr="00B62185">
        <w:rPr>
          <w:u w:val="none"/>
        </w:rPr>
        <w:t xml:space="preserve">direct </w:t>
      </w:r>
      <w:r w:rsidR="00330F83" w:rsidRPr="00B62185">
        <w:rPr>
          <w:u w:val="none"/>
        </w:rPr>
        <w:t>identifiers</w:t>
      </w:r>
      <w:r w:rsidR="00716B99" w:rsidRPr="00B62185">
        <w:rPr>
          <w:u w:val="none"/>
        </w:rPr>
        <w:t xml:space="preserve"> such as names</w:t>
      </w:r>
      <w:r w:rsidR="00330F83" w:rsidRPr="00B62185">
        <w:rPr>
          <w:u w:val="none"/>
        </w:rPr>
        <w:t xml:space="preserve"> </w:t>
      </w:r>
      <w:r w:rsidR="00716B99" w:rsidRPr="00B62185">
        <w:rPr>
          <w:u w:val="none"/>
        </w:rPr>
        <w:t>may be included</w:t>
      </w:r>
      <w:r w:rsidR="00330F83" w:rsidRPr="00B62185">
        <w:rPr>
          <w:u w:val="none"/>
        </w:rPr>
        <w:t xml:space="preserve"> in the Limited Data Set (LDS).</w:t>
      </w:r>
      <w:r w:rsidR="00330F83">
        <w:rPr>
          <w:u w:val="none"/>
        </w:rPr>
        <w:t xml:space="preserve"> </w:t>
      </w:r>
      <w:r>
        <w:rPr>
          <w:u w:val="none"/>
        </w:rPr>
        <w:t xml:space="preserve">In preparing the LDS, </w:t>
      </w:r>
      <w:r w:rsidR="00924F13" w:rsidRPr="00924F13">
        <w:rPr>
          <w:highlight w:val="yellow"/>
          <w:u w:val="none"/>
        </w:rPr>
        <w:t>Data Provider</w:t>
      </w:r>
      <w:r w:rsidR="00B62185">
        <w:rPr>
          <w:u w:val="none"/>
        </w:rPr>
        <w:t xml:space="preserve"> </w:t>
      </w:r>
      <w:r>
        <w:rPr>
          <w:u w:val="none"/>
        </w:rPr>
        <w:t xml:space="preserve">shall include the </w:t>
      </w:r>
      <w:r>
        <w:rPr>
          <w:b/>
          <w:bCs w:val="0"/>
          <w:u w:val="none"/>
        </w:rPr>
        <w:t>data fields specified as follows</w:t>
      </w:r>
      <w:r>
        <w:rPr>
          <w:u w:val="none"/>
        </w:rPr>
        <w:t>, which are the mini</w:t>
      </w:r>
      <w:r w:rsidR="00924F13">
        <w:rPr>
          <w:u w:val="none"/>
        </w:rPr>
        <w:t>mum necessary to accomplish the research</w:t>
      </w:r>
      <w:r w:rsidR="00B62185">
        <w:rPr>
          <w:u w:val="none"/>
        </w:rPr>
        <w:t xml:space="preserve"> (</w:t>
      </w:r>
      <w:r w:rsidR="00B62185" w:rsidRPr="00B62185">
        <w:rPr>
          <w:highlight w:val="yellow"/>
          <w:u w:val="none"/>
        </w:rPr>
        <w:t>list all data to be provi</w:t>
      </w:r>
      <w:r w:rsidR="00B62185" w:rsidRPr="00003D1D">
        <w:rPr>
          <w:highlight w:val="yellow"/>
          <w:u w:val="none"/>
        </w:rPr>
        <w:t>ded</w:t>
      </w:r>
      <w:r w:rsidR="00003D1D" w:rsidRPr="00003D1D">
        <w:rPr>
          <w:highlight w:val="yellow"/>
          <w:u w:val="none"/>
        </w:rPr>
        <w:t xml:space="preserve"> in Secti</w:t>
      </w:r>
      <w:r w:rsidR="00003D1D" w:rsidRPr="00C64C36">
        <w:rPr>
          <w:highlight w:val="yellow"/>
          <w:u w:val="none"/>
        </w:rPr>
        <w:t xml:space="preserve">on </w:t>
      </w:r>
      <w:r w:rsidR="00C64C36" w:rsidRPr="00C64C36">
        <w:rPr>
          <w:highlight w:val="yellow"/>
          <w:u w:val="none"/>
        </w:rPr>
        <w:t>10</w:t>
      </w:r>
      <w:r w:rsidR="00003D1D">
        <w:rPr>
          <w:u w:val="none"/>
        </w:rPr>
        <w:t>.).</w:t>
      </w:r>
    </w:p>
    <w:p w14:paraId="3CC6C050" w14:textId="77777777" w:rsidR="008159C3" w:rsidRDefault="008159C3" w:rsidP="00003D1D">
      <w:pPr>
        <w:pStyle w:val="Style1"/>
        <w:numPr>
          <w:ilvl w:val="0"/>
          <w:numId w:val="7"/>
        </w:numPr>
        <w:rPr>
          <w:u w:val="none"/>
        </w:rPr>
      </w:pPr>
      <w:r>
        <w:t>Responsibilities of Data Recipient.</w:t>
      </w:r>
      <w:r>
        <w:rPr>
          <w:u w:val="none"/>
        </w:rPr>
        <w:t xml:space="preserve">  Data Recipient agrees to:</w:t>
      </w:r>
    </w:p>
    <w:p w14:paraId="2FCC9F85" w14:textId="77777777" w:rsidR="008159C3" w:rsidRDefault="008159C3" w:rsidP="00003D1D">
      <w:pPr>
        <w:pStyle w:val="Style2"/>
        <w:numPr>
          <w:ilvl w:val="1"/>
          <w:numId w:val="7"/>
        </w:numPr>
      </w:pPr>
      <w:r>
        <w:t xml:space="preserve">Use or disclose the LDS only as permitted by this Agreement or as required by </w:t>
      </w:r>
      <w:proofErr w:type="gramStart"/>
      <w:r>
        <w:t>law;</w:t>
      </w:r>
      <w:proofErr w:type="gramEnd"/>
    </w:p>
    <w:p w14:paraId="58107EB7" w14:textId="77777777" w:rsidR="008159C3" w:rsidRDefault="008159C3" w:rsidP="00003D1D">
      <w:pPr>
        <w:pStyle w:val="Style2"/>
        <w:numPr>
          <w:ilvl w:val="1"/>
          <w:numId w:val="7"/>
        </w:numPr>
      </w:pPr>
      <w:r>
        <w:t xml:space="preserve">Use appropriate safeguards to prevent use or disclosure of the LDS other than as permitted by this Agreement or required by </w:t>
      </w:r>
      <w:proofErr w:type="gramStart"/>
      <w:r>
        <w:t>law;</w:t>
      </w:r>
      <w:proofErr w:type="gramEnd"/>
    </w:p>
    <w:p w14:paraId="0BDA24AD" w14:textId="77777777" w:rsidR="008159C3" w:rsidRDefault="008159C3" w:rsidP="00003D1D">
      <w:pPr>
        <w:pStyle w:val="Style2"/>
        <w:numPr>
          <w:ilvl w:val="1"/>
          <w:numId w:val="7"/>
        </w:numPr>
      </w:pPr>
      <w:r>
        <w:t xml:space="preserve">Report to </w:t>
      </w:r>
      <w:r w:rsidR="00924F13">
        <w:t>Data Provider</w:t>
      </w:r>
      <w:r>
        <w:t xml:space="preserve"> any use or disclosure of the LDS of which it becomes aware that is not permitted by this Agreement or required by </w:t>
      </w:r>
      <w:proofErr w:type="gramStart"/>
      <w:r>
        <w:t>law;</w:t>
      </w:r>
      <w:proofErr w:type="gramEnd"/>
    </w:p>
    <w:p w14:paraId="4ABDAD6E" w14:textId="77777777" w:rsidR="008159C3" w:rsidRDefault="008159C3" w:rsidP="00003D1D">
      <w:pPr>
        <w:pStyle w:val="Style2"/>
        <w:numPr>
          <w:ilvl w:val="1"/>
          <w:numId w:val="7"/>
        </w:numPr>
      </w:pPr>
      <w:r>
        <w:t>Require any of its subcontractors or agents that receive or have access to the LDS to agree to the same restrictions and conditions on the use and/or disclosure of the LDS that apply to Data Recipient under this Agreement; and</w:t>
      </w:r>
    </w:p>
    <w:p w14:paraId="69B331B8" w14:textId="77777777" w:rsidR="008159C3" w:rsidRDefault="008159C3" w:rsidP="00003D1D">
      <w:pPr>
        <w:pStyle w:val="Style2"/>
        <w:numPr>
          <w:ilvl w:val="1"/>
          <w:numId w:val="7"/>
        </w:numPr>
      </w:pPr>
      <w:r>
        <w:t xml:space="preserve">Not use the information in the LDS to identify or contact the individuals who are data subjects. </w:t>
      </w:r>
    </w:p>
    <w:p w14:paraId="1A875B1A" w14:textId="77777777" w:rsidR="008159C3" w:rsidRDefault="008159C3" w:rsidP="00003D1D">
      <w:pPr>
        <w:pStyle w:val="Style1"/>
        <w:numPr>
          <w:ilvl w:val="0"/>
          <w:numId w:val="7"/>
        </w:numPr>
        <w:rPr>
          <w:u w:val="none"/>
        </w:rPr>
      </w:pPr>
      <w:r>
        <w:t>Permitted Uses and Disclosures of the LDS.</w:t>
      </w:r>
      <w:r>
        <w:rPr>
          <w:u w:val="none"/>
        </w:rPr>
        <w:t xml:space="preserve">  Data Recipient may use and/or disclose the LDS for its </w:t>
      </w:r>
      <w:r w:rsidRPr="00707113">
        <w:rPr>
          <w:highlight w:val="yellow"/>
          <w:u w:val="none"/>
        </w:rPr>
        <w:t xml:space="preserve">Research </w:t>
      </w:r>
      <w:r w:rsidR="00707113" w:rsidRPr="00707113">
        <w:rPr>
          <w:highlight w:val="yellow"/>
          <w:u w:val="none"/>
        </w:rPr>
        <w:t>activities only</w:t>
      </w:r>
      <w:r>
        <w:rPr>
          <w:u w:val="none"/>
        </w:rPr>
        <w:t xml:space="preserve">.  </w:t>
      </w:r>
    </w:p>
    <w:p w14:paraId="55BEC691" w14:textId="77777777" w:rsidR="008159C3" w:rsidRDefault="008159C3" w:rsidP="00003D1D">
      <w:pPr>
        <w:pStyle w:val="Style1"/>
        <w:keepNext/>
        <w:numPr>
          <w:ilvl w:val="0"/>
          <w:numId w:val="7"/>
        </w:numPr>
        <w:rPr>
          <w:u w:val="none"/>
        </w:rPr>
      </w:pPr>
      <w:r>
        <w:t>Term and Termination.</w:t>
      </w:r>
    </w:p>
    <w:p w14:paraId="12D48584" w14:textId="77777777" w:rsidR="008159C3" w:rsidRDefault="008159C3" w:rsidP="00003D1D">
      <w:pPr>
        <w:pStyle w:val="Style2"/>
        <w:keepNext/>
        <w:numPr>
          <w:ilvl w:val="1"/>
          <w:numId w:val="7"/>
        </w:numPr>
      </w:pPr>
      <w:r>
        <w:rPr>
          <w:u w:val="single"/>
        </w:rPr>
        <w:t>Term.</w:t>
      </w:r>
      <w:r>
        <w:t xml:space="preserve">  The term of this Agreement shall commence as of the Effective Date and shall continue for so long as Data Recipient retains the LDS, unless sooner terminated as set forth in this Agreement.</w:t>
      </w:r>
    </w:p>
    <w:p w14:paraId="7E12CE73" w14:textId="77777777" w:rsidR="008159C3" w:rsidRDefault="008159C3" w:rsidP="00003D1D">
      <w:pPr>
        <w:pStyle w:val="Style2"/>
        <w:numPr>
          <w:ilvl w:val="1"/>
          <w:numId w:val="7"/>
        </w:numPr>
      </w:pPr>
      <w:r>
        <w:rPr>
          <w:u w:val="single"/>
        </w:rPr>
        <w:t>Termination by Data Recipient.</w:t>
      </w:r>
      <w:r>
        <w:t xml:space="preserve">  Data Recipient may terminate this agreement at any time by notifying the </w:t>
      </w:r>
      <w:r w:rsidR="00924F13">
        <w:t>Data Provider</w:t>
      </w:r>
      <w:r>
        <w:t xml:space="preserve"> and returning or destroying the LDS.  </w:t>
      </w:r>
    </w:p>
    <w:p w14:paraId="32870624" w14:textId="77777777" w:rsidR="008159C3" w:rsidRDefault="008159C3" w:rsidP="00003D1D">
      <w:pPr>
        <w:pStyle w:val="Style2"/>
        <w:numPr>
          <w:ilvl w:val="1"/>
          <w:numId w:val="7"/>
        </w:numPr>
      </w:pPr>
      <w:r>
        <w:rPr>
          <w:u w:val="single"/>
        </w:rPr>
        <w:t xml:space="preserve">Termination by </w:t>
      </w:r>
      <w:r w:rsidR="00924F13">
        <w:rPr>
          <w:u w:val="single"/>
        </w:rPr>
        <w:t>Data Provider</w:t>
      </w:r>
      <w:r>
        <w:rPr>
          <w:u w:val="single"/>
        </w:rPr>
        <w:t>.</w:t>
      </w:r>
      <w:r>
        <w:t xml:space="preserve">  </w:t>
      </w:r>
      <w:r w:rsidR="00924F13">
        <w:t>Data Provider</w:t>
      </w:r>
      <w:r>
        <w:t xml:space="preserve"> may terminate this agreement at any time by providing thirty (30) days prior written notice to Data Recipient.  </w:t>
      </w:r>
    </w:p>
    <w:p w14:paraId="0103705E" w14:textId="77777777" w:rsidR="008159C3" w:rsidRDefault="008159C3" w:rsidP="00003D1D">
      <w:pPr>
        <w:pStyle w:val="Style2"/>
        <w:numPr>
          <w:ilvl w:val="1"/>
          <w:numId w:val="7"/>
        </w:numPr>
      </w:pPr>
      <w:r>
        <w:rPr>
          <w:u w:val="single"/>
        </w:rPr>
        <w:t>For Breach.</w:t>
      </w:r>
      <w:r>
        <w:t xml:space="preserve">  </w:t>
      </w:r>
      <w:r w:rsidR="00924F13">
        <w:t>Data Provider</w:t>
      </w:r>
      <w:r>
        <w:t xml:space="preserve"> shall provide written notice to Data Recipient within ten (10) days of any determination that Data Recipient has breached a material term of this Agreement.  </w:t>
      </w:r>
      <w:r w:rsidR="00924F13">
        <w:t xml:space="preserve">Data </w:t>
      </w:r>
      <w:r w:rsidR="00924F13">
        <w:lastRenderedPageBreak/>
        <w:t>Provider</w:t>
      </w:r>
      <w:r>
        <w:t xml:space="preserve"> shall afford Data Recipient an opportunity to cure said alleged material breach upon mutually agreeable terms.  Failure to agree on mutually agreeable terms for cure within thirty (30) days shall be grounds for the immediate termination of this Agreement by </w:t>
      </w:r>
      <w:r w:rsidR="00924F13">
        <w:t>Data Provider</w:t>
      </w:r>
      <w:r>
        <w:t>.</w:t>
      </w:r>
    </w:p>
    <w:p w14:paraId="7BFA7F17" w14:textId="77777777" w:rsidR="008159C3" w:rsidRDefault="008159C3" w:rsidP="00003D1D">
      <w:pPr>
        <w:pStyle w:val="Style2"/>
        <w:numPr>
          <w:ilvl w:val="1"/>
          <w:numId w:val="7"/>
        </w:numPr>
      </w:pPr>
      <w:r>
        <w:rPr>
          <w:u w:val="single"/>
        </w:rPr>
        <w:t>Effect of Termination.</w:t>
      </w:r>
      <w:r>
        <w:t xml:space="preserve">  Sections 1, 4, 5, 6(e) and 7 of this Agreement shall survive any termination of this Agreement under subsections c or d.  </w:t>
      </w:r>
    </w:p>
    <w:p w14:paraId="53EA975B" w14:textId="77777777" w:rsidR="008159C3" w:rsidRDefault="008159C3" w:rsidP="00003D1D">
      <w:pPr>
        <w:pStyle w:val="Style1"/>
        <w:numPr>
          <w:ilvl w:val="0"/>
          <w:numId w:val="7"/>
        </w:numPr>
        <w:rPr>
          <w:u w:val="none"/>
        </w:rPr>
      </w:pPr>
      <w:r>
        <w:t>Miscellaneous</w:t>
      </w:r>
      <w:r>
        <w:rPr>
          <w:u w:val="none"/>
        </w:rPr>
        <w:t>.</w:t>
      </w:r>
    </w:p>
    <w:p w14:paraId="69BD6921" w14:textId="77777777" w:rsidR="008159C3" w:rsidRDefault="008159C3" w:rsidP="00003D1D">
      <w:pPr>
        <w:pStyle w:val="Style2"/>
        <w:numPr>
          <w:ilvl w:val="1"/>
          <w:numId w:val="7"/>
        </w:numPr>
      </w:pPr>
      <w:r>
        <w:rPr>
          <w:u w:val="single"/>
        </w:rPr>
        <w:t>Change in Law.</w:t>
      </w:r>
      <w:r>
        <w:t xml:space="preserve">  The parties agree to negotiate in good faith to amend this Agreement to comport with changes in federal law that materially alter either or both parties’ obligations under this Agreement.  Provided however, that if the parties are unable to agree to mutually acceptable amendment(s) by the compliance date of the change in applicable law or regulations, either Party may terminate this Agreement as provided in section 6.</w:t>
      </w:r>
    </w:p>
    <w:p w14:paraId="2277067C" w14:textId="77777777" w:rsidR="008159C3" w:rsidRDefault="008159C3" w:rsidP="00003D1D">
      <w:pPr>
        <w:pStyle w:val="Style2"/>
        <w:numPr>
          <w:ilvl w:val="1"/>
          <w:numId w:val="7"/>
        </w:numPr>
      </w:pPr>
      <w:r>
        <w:rPr>
          <w:u w:val="single"/>
        </w:rPr>
        <w:t>Construction of Terms.</w:t>
      </w:r>
      <w:r>
        <w:t xml:space="preserve">  The terms of this Agreement shall be construed to give effect to applicable federal interpretative guidance regarding the HIPAA Regulations.</w:t>
      </w:r>
    </w:p>
    <w:p w14:paraId="4B408150" w14:textId="77777777" w:rsidR="008159C3" w:rsidRDefault="008159C3" w:rsidP="00003D1D">
      <w:pPr>
        <w:pStyle w:val="Style2"/>
        <w:numPr>
          <w:ilvl w:val="1"/>
          <w:numId w:val="7"/>
        </w:numPr>
      </w:pPr>
      <w:r>
        <w:rPr>
          <w:u w:val="single"/>
        </w:rPr>
        <w:t xml:space="preserve">No </w:t>
      </w:r>
      <w:proofErr w:type="gramStart"/>
      <w:r>
        <w:rPr>
          <w:u w:val="single"/>
        </w:rPr>
        <w:t>Third Party</w:t>
      </w:r>
      <w:proofErr w:type="gramEnd"/>
      <w:r>
        <w:rPr>
          <w:u w:val="single"/>
        </w:rPr>
        <w:t xml:space="preserve"> Beneficiaries.</w:t>
      </w:r>
      <w:r>
        <w:t xml:space="preserve">  Nothing in this Agreement shall confer upon any person other than the parties and their respective successors or assigns, any rights, remedies, obligations, or liabilities whatsoever.</w:t>
      </w:r>
    </w:p>
    <w:p w14:paraId="04ADB1BC" w14:textId="77777777" w:rsidR="008159C3" w:rsidRDefault="008159C3" w:rsidP="00003D1D">
      <w:pPr>
        <w:pStyle w:val="Style2"/>
        <w:numPr>
          <w:ilvl w:val="1"/>
          <w:numId w:val="7"/>
        </w:numPr>
      </w:pPr>
      <w:r>
        <w:rPr>
          <w:u w:val="single"/>
        </w:rPr>
        <w:t>Counterparts.</w:t>
      </w:r>
      <w:r>
        <w:t xml:space="preserve">  This Agreement may be executed in one or more counterparts, each of which shall be deemed an original, but all of which together shall constitute one and the same instrument.</w:t>
      </w:r>
    </w:p>
    <w:p w14:paraId="16881A58" w14:textId="77777777" w:rsidR="008159C3" w:rsidRDefault="008159C3" w:rsidP="00003D1D">
      <w:pPr>
        <w:pStyle w:val="Style2"/>
        <w:numPr>
          <w:ilvl w:val="1"/>
          <w:numId w:val="7"/>
        </w:numPr>
      </w:pPr>
      <w:r>
        <w:rPr>
          <w:u w:val="single"/>
        </w:rPr>
        <w:t>Headings.</w:t>
      </w:r>
      <w:r>
        <w:t xml:space="preserve">  The headings and other captions in this Agreement are for convenience and reference only and shall not be used in interpreting, construing or enforcing any of the provisions of this Agreement.</w:t>
      </w:r>
    </w:p>
    <w:p w14:paraId="7E67596A" w14:textId="77777777" w:rsidR="006112EA" w:rsidRDefault="006112EA">
      <w:pPr>
        <w:keepNext/>
      </w:pPr>
    </w:p>
    <w:p w14:paraId="5DDE213B" w14:textId="77777777" w:rsidR="006112EA" w:rsidRPr="0029726B" w:rsidRDefault="006112EA" w:rsidP="00003D1D">
      <w:pPr>
        <w:ind w:left="720"/>
        <w:jc w:val="center"/>
        <w:rPr>
          <w:b/>
        </w:rPr>
      </w:pPr>
      <w:r w:rsidRPr="0029726B">
        <w:rPr>
          <w:b/>
        </w:rPr>
        <w:t>Data and/or Records Needed for Research Protocol</w:t>
      </w:r>
    </w:p>
    <w:p w14:paraId="2DADB9AA" w14:textId="77777777" w:rsidR="006112EA" w:rsidRPr="00C0310B" w:rsidRDefault="006112EA" w:rsidP="006112EA"/>
    <w:p w14:paraId="7CB87171" w14:textId="77777777" w:rsidR="006112EA" w:rsidRDefault="006112EA" w:rsidP="00003D1D">
      <w:pPr>
        <w:pStyle w:val="ListParagraph"/>
        <w:numPr>
          <w:ilvl w:val="0"/>
          <w:numId w:val="7"/>
        </w:numPr>
        <w:rPr>
          <w:rFonts w:ascii="Times New Roman" w:hAnsi="Times New Roman"/>
          <w:sz w:val="24"/>
          <w:szCs w:val="24"/>
        </w:rPr>
      </w:pPr>
      <w:r w:rsidRPr="00C0310B">
        <w:rPr>
          <w:rFonts w:ascii="Times New Roman" w:hAnsi="Times New Roman"/>
          <w:sz w:val="24"/>
          <w:szCs w:val="24"/>
        </w:rPr>
        <w:t>Selection Criteria:</w:t>
      </w:r>
      <w:r>
        <w:rPr>
          <w:rFonts w:ascii="Times New Roman" w:hAnsi="Times New Roman"/>
          <w:sz w:val="24"/>
          <w:szCs w:val="24"/>
        </w:rPr>
        <w:t xml:space="preserve"> </w:t>
      </w:r>
      <w:r w:rsidRPr="0029726B">
        <w:rPr>
          <w:rFonts w:ascii="Times New Roman" w:hAnsi="Times New Roman"/>
          <w:b/>
          <w:color w:val="FF0000"/>
          <w:sz w:val="24"/>
          <w:szCs w:val="24"/>
          <w:highlight w:val="yellow"/>
        </w:rPr>
        <w:t>(what are you selecting from the de-identified pre-existing data to use in your research-be as detailed as possible)</w:t>
      </w:r>
      <w:r>
        <w:rPr>
          <w:rFonts w:ascii="Times New Roman" w:hAnsi="Times New Roman"/>
          <w:sz w:val="24"/>
          <w:szCs w:val="24"/>
        </w:rPr>
        <w:t xml:space="preserve">  </w:t>
      </w:r>
    </w:p>
    <w:p w14:paraId="4AE4EF37" w14:textId="77777777" w:rsidR="006112EA" w:rsidRPr="00C0310B" w:rsidRDefault="006112EA" w:rsidP="006112EA">
      <w:pPr>
        <w:pStyle w:val="ListParagraph"/>
        <w:ind w:firstLine="720"/>
        <w:rPr>
          <w:rFonts w:ascii="Times New Roman" w:hAnsi="Times New Roman"/>
          <w:sz w:val="24"/>
          <w:szCs w:val="24"/>
        </w:rPr>
      </w:pPr>
    </w:p>
    <w:p w14:paraId="4BB9F1DD" w14:textId="77777777" w:rsidR="006112EA" w:rsidRPr="009B2576" w:rsidRDefault="006112EA" w:rsidP="00003D1D">
      <w:pPr>
        <w:pStyle w:val="ListParagraph"/>
        <w:numPr>
          <w:ilvl w:val="0"/>
          <w:numId w:val="7"/>
        </w:numPr>
        <w:rPr>
          <w:rFonts w:ascii="Times New Roman" w:hAnsi="Times New Roman"/>
          <w:sz w:val="24"/>
          <w:szCs w:val="24"/>
        </w:rPr>
      </w:pPr>
      <w:r w:rsidRPr="009B2576">
        <w:rPr>
          <w:rFonts w:ascii="Times New Roman" w:hAnsi="Times New Roman"/>
          <w:sz w:val="24"/>
          <w:szCs w:val="24"/>
        </w:rPr>
        <w:t>Dates of required records: from</w:t>
      </w:r>
      <w:r>
        <w:rPr>
          <w:rFonts w:ascii="Times New Roman" w:hAnsi="Times New Roman"/>
          <w:sz w:val="24"/>
          <w:szCs w:val="24"/>
        </w:rPr>
        <w:t xml:space="preserve"> </w:t>
      </w:r>
      <w:r w:rsidRPr="00003D1D">
        <w:rPr>
          <w:rFonts w:ascii="Times New Roman" w:hAnsi="Times New Roman"/>
          <w:sz w:val="24"/>
          <w:szCs w:val="24"/>
          <w:highlight w:val="yellow"/>
        </w:rPr>
        <w:t>____________</w:t>
      </w:r>
      <w:r w:rsidRPr="009B2576">
        <w:rPr>
          <w:rFonts w:ascii="Times New Roman" w:hAnsi="Times New Roman"/>
          <w:sz w:val="24"/>
          <w:szCs w:val="24"/>
        </w:rPr>
        <w:t xml:space="preserve"> through </w:t>
      </w:r>
      <w:r w:rsidRPr="00003D1D">
        <w:rPr>
          <w:rFonts w:ascii="Times New Roman" w:hAnsi="Times New Roman"/>
          <w:sz w:val="24"/>
          <w:szCs w:val="24"/>
          <w:highlight w:val="yellow"/>
          <w:u w:val="single"/>
        </w:rPr>
        <w:t>___________________</w:t>
      </w:r>
    </w:p>
    <w:p w14:paraId="37807FCE" w14:textId="77777777" w:rsidR="006112EA" w:rsidRPr="00C0310B" w:rsidRDefault="006112EA" w:rsidP="006112EA">
      <w:pPr>
        <w:pStyle w:val="ListParagraph"/>
        <w:rPr>
          <w:rFonts w:ascii="Times New Roman" w:hAnsi="Times New Roman"/>
          <w:sz w:val="24"/>
          <w:szCs w:val="24"/>
        </w:rPr>
      </w:pPr>
    </w:p>
    <w:p w14:paraId="57B3D77A" w14:textId="77777777" w:rsidR="006112EA" w:rsidRDefault="006112EA" w:rsidP="00003D1D">
      <w:pPr>
        <w:pStyle w:val="ListParagraph"/>
        <w:numPr>
          <w:ilvl w:val="0"/>
          <w:numId w:val="7"/>
        </w:numPr>
        <w:rPr>
          <w:rFonts w:ascii="Times New Roman" w:hAnsi="Times New Roman"/>
          <w:sz w:val="24"/>
          <w:szCs w:val="24"/>
        </w:rPr>
      </w:pPr>
      <w:r w:rsidRPr="00C0310B">
        <w:rPr>
          <w:rFonts w:ascii="Times New Roman" w:hAnsi="Times New Roman"/>
          <w:sz w:val="24"/>
          <w:szCs w:val="24"/>
        </w:rPr>
        <w:t xml:space="preserve">Data fields required </w:t>
      </w:r>
      <w:r w:rsidRPr="0029726B">
        <w:rPr>
          <w:rFonts w:ascii="Times New Roman" w:hAnsi="Times New Roman"/>
          <w:b/>
          <w:color w:val="FF0000"/>
          <w:sz w:val="24"/>
          <w:szCs w:val="24"/>
          <w:highlight w:val="yellow"/>
        </w:rPr>
        <w:t>(list fields required from an electronic data base, or list fields to be recorded from the paper record by the researcher)</w:t>
      </w:r>
    </w:p>
    <w:p w14:paraId="295E54C3" w14:textId="77777777" w:rsidR="006112EA" w:rsidRDefault="006112EA" w:rsidP="006112EA">
      <w:pPr>
        <w:pStyle w:val="ListParagraph"/>
        <w:rPr>
          <w:rFonts w:ascii="Times New Roman" w:hAnsi="Times New Roman"/>
          <w:sz w:val="24"/>
          <w:szCs w:val="24"/>
        </w:rPr>
      </w:pPr>
    </w:p>
    <w:p w14:paraId="22E696D5" w14:textId="77777777" w:rsidR="006112EA" w:rsidRPr="00C0310B" w:rsidRDefault="006112EA" w:rsidP="00003D1D">
      <w:pPr>
        <w:pStyle w:val="ListParagraph"/>
        <w:numPr>
          <w:ilvl w:val="0"/>
          <w:numId w:val="7"/>
        </w:numPr>
        <w:rPr>
          <w:rFonts w:ascii="Times New Roman" w:hAnsi="Times New Roman"/>
          <w:sz w:val="24"/>
          <w:szCs w:val="24"/>
        </w:rPr>
      </w:pPr>
      <w:r w:rsidRPr="00C0310B">
        <w:rPr>
          <w:rFonts w:ascii="Times New Roman" w:hAnsi="Times New Roman"/>
          <w:sz w:val="24"/>
          <w:szCs w:val="24"/>
        </w:rPr>
        <w:t>Anticipated sources of information (check all that apply)</w:t>
      </w:r>
    </w:p>
    <w:p w14:paraId="033522A1" w14:textId="77777777" w:rsidR="006112EA" w:rsidRPr="00C0310B" w:rsidRDefault="00003D1D" w:rsidP="00003D1D">
      <w:pPr>
        <w:numPr>
          <w:ilvl w:val="0"/>
          <w:numId w:val="7"/>
        </w:numPr>
      </w:pPr>
      <w:proofErr w:type="gramStart"/>
      <w:r w:rsidRPr="004C4694">
        <w:rPr>
          <w:rFonts w:ascii="Segoe UI Symbol" w:eastAsia="MS Gothic" w:hAnsi="Segoe UI Symbol" w:cs="Segoe UI Symbol"/>
          <w:b/>
        </w:rPr>
        <w:t>☐</w:t>
      </w:r>
      <w:r w:rsidRPr="004C4694">
        <w:rPr>
          <w:rFonts w:ascii="Arial" w:hAnsi="Arial" w:cs="Arial"/>
          <w:b/>
        </w:rPr>
        <w:t xml:space="preserve"> </w:t>
      </w:r>
      <w:r>
        <w:rPr>
          <w:rFonts w:ascii="Arial" w:hAnsi="Arial" w:cs="Arial"/>
          <w:b/>
        </w:rPr>
        <w:t xml:space="preserve"> </w:t>
      </w:r>
      <w:r w:rsidR="006112EA" w:rsidRPr="00C0310B">
        <w:t>Paper</w:t>
      </w:r>
      <w:proofErr w:type="gramEnd"/>
      <w:r w:rsidR="006112EA" w:rsidRPr="00C0310B">
        <w:t xml:space="preserve"> Medical Records</w:t>
      </w:r>
    </w:p>
    <w:p w14:paraId="287E2546" w14:textId="77777777" w:rsidR="006112EA" w:rsidRPr="00C0310B" w:rsidRDefault="00003D1D" w:rsidP="00003D1D">
      <w:pPr>
        <w:numPr>
          <w:ilvl w:val="0"/>
          <w:numId w:val="7"/>
        </w:numPr>
      </w:pPr>
      <w:proofErr w:type="gramStart"/>
      <w:r w:rsidRPr="004C4694">
        <w:rPr>
          <w:rFonts w:ascii="Segoe UI Symbol" w:eastAsia="MS Gothic" w:hAnsi="Segoe UI Symbol" w:cs="Segoe UI Symbol"/>
          <w:b/>
        </w:rPr>
        <w:t>☐</w:t>
      </w:r>
      <w:r w:rsidRPr="004C4694">
        <w:rPr>
          <w:rFonts w:ascii="Arial" w:hAnsi="Arial" w:cs="Arial"/>
          <w:b/>
        </w:rPr>
        <w:t xml:space="preserve"> </w:t>
      </w:r>
      <w:r>
        <w:rPr>
          <w:rFonts w:ascii="Arial" w:hAnsi="Arial" w:cs="Arial"/>
          <w:b/>
        </w:rPr>
        <w:t xml:space="preserve"> </w:t>
      </w:r>
      <w:r w:rsidR="006112EA" w:rsidRPr="00C0310B">
        <w:t>Electronic</w:t>
      </w:r>
      <w:proofErr w:type="gramEnd"/>
      <w:r w:rsidR="006112EA" w:rsidRPr="00C0310B">
        <w:t xml:space="preserve"> files</w:t>
      </w:r>
    </w:p>
    <w:p w14:paraId="0A68BD69" w14:textId="77777777" w:rsidR="006112EA" w:rsidRPr="00C0310B" w:rsidRDefault="00003D1D" w:rsidP="00003D1D">
      <w:pPr>
        <w:numPr>
          <w:ilvl w:val="0"/>
          <w:numId w:val="7"/>
        </w:numPr>
        <w:ind w:left="1080" w:hanging="720"/>
        <w:contextualSpacing/>
      </w:pPr>
      <w:proofErr w:type="gramStart"/>
      <w:r w:rsidRPr="00003D1D">
        <w:rPr>
          <w:rFonts w:ascii="Segoe UI Symbol" w:eastAsia="MS Gothic" w:hAnsi="Segoe UI Symbol" w:cs="Segoe UI Symbol"/>
          <w:b/>
        </w:rPr>
        <w:t>☐</w:t>
      </w:r>
      <w:r w:rsidRPr="00003D1D">
        <w:rPr>
          <w:rFonts w:ascii="Arial" w:hAnsi="Arial" w:cs="Arial"/>
          <w:b/>
        </w:rPr>
        <w:t xml:space="preserve">  </w:t>
      </w:r>
      <w:r w:rsidR="006112EA" w:rsidRPr="00C0310B">
        <w:t>Other</w:t>
      </w:r>
      <w:proofErr w:type="gramEnd"/>
      <w:r w:rsidR="006112EA" w:rsidRPr="00C0310B">
        <w:t xml:space="preserve"> de-identified appraisal scores ONLY in the</w:t>
      </w:r>
      <w:r w:rsidR="006112EA">
        <w:t xml:space="preserve"> </w:t>
      </w:r>
      <w:r w:rsidR="006112EA" w:rsidRPr="00003D1D">
        <w:rPr>
          <w:spacing w:val="-20"/>
        </w:rPr>
        <w:t>AG</w:t>
      </w:r>
      <w:r w:rsidR="006112EA" w:rsidRPr="00C0310B">
        <w:t>GREGATED</w:t>
      </w:r>
      <w:r>
        <w:t xml:space="preserve"> OR SUMMED format; </w:t>
      </w:r>
      <w:r w:rsidR="006112EA" w:rsidRPr="00C0310B">
        <w:t>DISTRICT ONLY to run the software and provide the data.</w:t>
      </w:r>
    </w:p>
    <w:p w14:paraId="6F371A7E" w14:textId="77777777" w:rsidR="006112EA" w:rsidRDefault="006112EA" w:rsidP="00003D1D">
      <w:pPr>
        <w:numPr>
          <w:ilvl w:val="0"/>
          <w:numId w:val="7"/>
        </w:numPr>
        <w:contextualSpacing/>
        <w:rPr>
          <w:u w:val="single"/>
        </w:rPr>
      </w:pPr>
      <w:r>
        <w:rPr>
          <w:b/>
          <w:sz w:val="28"/>
          <w:szCs w:val="28"/>
        </w:rPr>
        <w:br w:type="page"/>
      </w:r>
      <w:r w:rsidRPr="00C0310B">
        <w:lastRenderedPageBreak/>
        <w:t>Principal Investigator:</w:t>
      </w:r>
      <w:r>
        <w:t xml:space="preserve"> </w:t>
      </w:r>
      <w:r w:rsidRPr="0029726B">
        <w:rPr>
          <w:highlight w:val="yellow"/>
          <w:u w:val="single"/>
        </w:rPr>
        <w:t>____</w:t>
      </w:r>
      <w:r>
        <w:rPr>
          <w:highlight w:val="yellow"/>
          <w:u w:val="single"/>
        </w:rPr>
        <w:t>________________________</w:t>
      </w:r>
      <w:r w:rsidRPr="0029726B">
        <w:rPr>
          <w:highlight w:val="yellow"/>
          <w:u w:val="single"/>
        </w:rPr>
        <w:t>_________________</w:t>
      </w:r>
    </w:p>
    <w:p w14:paraId="30003A34" w14:textId="77777777" w:rsidR="006112EA" w:rsidRPr="00C0310B" w:rsidRDefault="006112EA" w:rsidP="00003D1D">
      <w:pPr>
        <w:numPr>
          <w:ilvl w:val="0"/>
          <w:numId w:val="7"/>
        </w:numPr>
        <w:contextualSpacing/>
      </w:pPr>
      <w:r w:rsidRPr="00C0310B">
        <w:t xml:space="preserve">Email Address: </w:t>
      </w:r>
      <w:r>
        <w:rPr>
          <w:u w:val="single"/>
        </w:rPr>
        <w:t>_</w:t>
      </w:r>
      <w:r w:rsidRPr="0029726B">
        <w:rPr>
          <w:highlight w:val="yellow"/>
          <w:u w:val="single"/>
        </w:rPr>
        <w:t>_____________________</w:t>
      </w:r>
      <w:r>
        <w:rPr>
          <w:highlight w:val="yellow"/>
          <w:u w:val="single"/>
        </w:rPr>
        <w:t>__________________________</w:t>
      </w:r>
      <w:r w:rsidRPr="0029726B">
        <w:rPr>
          <w:highlight w:val="yellow"/>
          <w:u w:val="single"/>
        </w:rPr>
        <w:t>___</w:t>
      </w:r>
    </w:p>
    <w:p w14:paraId="13C59C0F" w14:textId="77777777" w:rsidR="006112EA" w:rsidRPr="00C0310B" w:rsidRDefault="006112EA" w:rsidP="00003D1D">
      <w:pPr>
        <w:numPr>
          <w:ilvl w:val="0"/>
          <w:numId w:val="7"/>
        </w:numPr>
        <w:contextualSpacing/>
      </w:pPr>
      <w:r w:rsidRPr="00C0310B">
        <w:t xml:space="preserve">Phone Number: </w:t>
      </w:r>
      <w:r>
        <w:rPr>
          <w:highlight w:val="yellow"/>
          <w:u w:val="single"/>
        </w:rPr>
        <w:t>__________________________________________________</w:t>
      </w:r>
    </w:p>
    <w:p w14:paraId="1F00A3A6" w14:textId="77777777" w:rsidR="006112EA" w:rsidRPr="00C0310B" w:rsidRDefault="006112EA" w:rsidP="006112EA">
      <w:pPr>
        <w:contextualSpacing/>
      </w:pPr>
    </w:p>
    <w:p w14:paraId="7692D39E" w14:textId="77777777" w:rsidR="006112EA" w:rsidRDefault="006112EA" w:rsidP="00003D1D">
      <w:pPr>
        <w:numPr>
          <w:ilvl w:val="0"/>
          <w:numId w:val="7"/>
        </w:numPr>
        <w:contextualSpacing/>
      </w:pPr>
      <w:r w:rsidRPr="00C0310B">
        <w:t>Co-Principal Investigator</w:t>
      </w:r>
      <w:r>
        <w:t>(s)</w:t>
      </w:r>
      <w:r w:rsidRPr="00C0310B">
        <w:t xml:space="preserve">: </w:t>
      </w:r>
      <w:r w:rsidRPr="00264ED0">
        <w:rPr>
          <w:highlight w:val="yellow"/>
        </w:rPr>
        <w:t>__</w:t>
      </w:r>
      <w:proofErr w:type="gramStart"/>
      <w:r w:rsidRPr="00264ED0">
        <w:rPr>
          <w:highlight w:val="yellow"/>
        </w:rPr>
        <w:t>_</w:t>
      </w:r>
      <w:r w:rsidRPr="00264ED0">
        <w:rPr>
          <w:highlight w:val="yellow"/>
          <w:u w:val="single"/>
        </w:rPr>
        <w:t>(</w:t>
      </w:r>
      <w:proofErr w:type="gramEnd"/>
      <w:r w:rsidRPr="00264ED0">
        <w:rPr>
          <w:highlight w:val="yellow"/>
          <w:u w:val="single"/>
        </w:rPr>
        <w:t>if applicable</w:t>
      </w:r>
      <w:r>
        <w:rPr>
          <w:highlight w:val="yellow"/>
          <w:u w:val="single"/>
        </w:rPr>
        <w:t xml:space="preserve">, delete if no </w:t>
      </w:r>
      <w:proofErr w:type="spellStart"/>
      <w:r>
        <w:rPr>
          <w:highlight w:val="yellow"/>
          <w:u w:val="single"/>
        </w:rPr>
        <w:t>CoPI</w:t>
      </w:r>
      <w:proofErr w:type="spellEnd"/>
      <w:r w:rsidRPr="00264ED0">
        <w:rPr>
          <w:highlight w:val="yellow"/>
          <w:u w:val="single"/>
        </w:rPr>
        <w:t>)</w:t>
      </w:r>
      <w:r w:rsidRPr="00264ED0">
        <w:rPr>
          <w:highlight w:val="yellow"/>
        </w:rPr>
        <w:t>____________</w:t>
      </w:r>
    </w:p>
    <w:p w14:paraId="79CD5D10" w14:textId="77777777" w:rsidR="006112EA" w:rsidRDefault="006112EA" w:rsidP="006112EA">
      <w:pPr>
        <w:contextualSpacing/>
      </w:pPr>
    </w:p>
    <w:p w14:paraId="56783B01" w14:textId="77777777" w:rsidR="006112EA" w:rsidRPr="00C0310B" w:rsidRDefault="006112EA" w:rsidP="00003D1D">
      <w:pPr>
        <w:numPr>
          <w:ilvl w:val="0"/>
          <w:numId w:val="7"/>
        </w:numPr>
        <w:contextualSpacing/>
      </w:pPr>
      <w:r>
        <w:t xml:space="preserve">Student Investigator: </w:t>
      </w:r>
      <w:r w:rsidRPr="00264ED0">
        <w:rPr>
          <w:highlight w:val="yellow"/>
        </w:rPr>
        <w:t>_______________________________</w:t>
      </w:r>
      <w:r>
        <w:rPr>
          <w:highlight w:val="yellow"/>
        </w:rPr>
        <w:t>_______</w:t>
      </w:r>
      <w:r w:rsidRPr="00264ED0">
        <w:rPr>
          <w:highlight w:val="yellow"/>
        </w:rPr>
        <w:t>_________</w:t>
      </w:r>
    </w:p>
    <w:p w14:paraId="5D7C6982" w14:textId="77777777" w:rsidR="006112EA" w:rsidRPr="00C0310B" w:rsidRDefault="006112EA" w:rsidP="00003D1D">
      <w:pPr>
        <w:numPr>
          <w:ilvl w:val="0"/>
          <w:numId w:val="7"/>
        </w:numPr>
        <w:contextualSpacing/>
      </w:pPr>
      <w:r w:rsidRPr="00C0310B">
        <w:t xml:space="preserve">Email Address: </w:t>
      </w:r>
      <w:r>
        <w:rPr>
          <w:u w:val="single"/>
        </w:rPr>
        <w:t>_</w:t>
      </w:r>
      <w:r w:rsidRPr="0029726B">
        <w:rPr>
          <w:highlight w:val="yellow"/>
          <w:u w:val="single"/>
        </w:rPr>
        <w:t>_____________________</w:t>
      </w:r>
      <w:r>
        <w:rPr>
          <w:highlight w:val="yellow"/>
          <w:u w:val="single"/>
        </w:rPr>
        <w:t>__________________________</w:t>
      </w:r>
      <w:r w:rsidRPr="0029726B">
        <w:rPr>
          <w:highlight w:val="yellow"/>
          <w:u w:val="single"/>
        </w:rPr>
        <w:t>___</w:t>
      </w:r>
    </w:p>
    <w:p w14:paraId="08E87965" w14:textId="77777777" w:rsidR="006112EA" w:rsidRPr="00C0310B" w:rsidRDefault="006112EA" w:rsidP="00003D1D">
      <w:pPr>
        <w:numPr>
          <w:ilvl w:val="0"/>
          <w:numId w:val="7"/>
        </w:numPr>
        <w:contextualSpacing/>
      </w:pPr>
      <w:r w:rsidRPr="00C0310B">
        <w:t xml:space="preserve">Phone Number: </w:t>
      </w:r>
      <w:r w:rsidRPr="0029726B">
        <w:rPr>
          <w:highlight w:val="yellow"/>
          <w:u w:val="single"/>
        </w:rPr>
        <w:t>________</w:t>
      </w:r>
      <w:r>
        <w:rPr>
          <w:highlight w:val="yellow"/>
          <w:u w:val="single"/>
        </w:rPr>
        <w:t>__________________________</w:t>
      </w:r>
      <w:r w:rsidRPr="0029726B">
        <w:rPr>
          <w:highlight w:val="yellow"/>
          <w:u w:val="single"/>
        </w:rPr>
        <w:t>_________________</w:t>
      </w:r>
    </w:p>
    <w:p w14:paraId="5985D103" w14:textId="77777777" w:rsidR="006112EA" w:rsidRPr="00C0310B" w:rsidRDefault="006112EA" w:rsidP="006112EA">
      <w:pPr>
        <w:contextualSpacing/>
      </w:pPr>
    </w:p>
    <w:p w14:paraId="7DB03834" w14:textId="77777777" w:rsidR="006112EA" w:rsidRPr="00C0310B" w:rsidRDefault="006112EA" w:rsidP="00003D1D">
      <w:pPr>
        <w:numPr>
          <w:ilvl w:val="0"/>
          <w:numId w:val="7"/>
        </w:numPr>
        <w:contextualSpacing/>
      </w:pPr>
      <w:r w:rsidRPr="00C0310B">
        <w:t xml:space="preserve">Study Title: </w:t>
      </w:r>
      <w:r w:rsidRPr="0029726B">
        <w:rPr>
          <w:highlight w:val="yellow"/>
          <w:u w:val="single"/>
        </w:rPr>
        <w:t>___________________________________________________________</w:t>
      </w:r>
    </w:p>
    <w:p w14:paraId="6C69141B" w14:textId="77777777" w:rsidR="006112EA" w:rsidRPr="00C0310B" w:rsidRDefault="006112EA" w:rsidP="006112EA">
      <w:pPr>
        <w:contextualSpacing/>
      </w:pPr>
    </w:p>
    <w:p w14:paraId="16353B55" w14:textId="77777777" w:rsidR="006112EA" w:rsidRPr="00C0310B" w:rsidRDefault="006112EA" w:rsidP="00003D1D">
      <w:pPr>
        <w:numPr>
          <w:ilvl w:val="0"/>
          <w:numId w:val="7"/>
        </w:numPr>
        <w:contextualSpacing/>
      </w:pPr>
      <w:r w:rsidRPr="00C0310B">
        <w:t xml:space="preserve">Number of Records Needed:  </w:t>
      </w:r>
      <w:r w:rsidRPr="00264ED0">
        <w:rPr>
          <w:highlight w:val="yellow"/>
        </w:rPr>
        <w:t>___________</w:t>
      </w:r>
      <w:r w:rsidRPr="00C0310B">
        <w:t xml:space="preserve">≥ 50        </w:t>
      </w:r>
      <w:r w:rsidRPr="00264ED0">
        <w:rPr>
          <w:highlight w:val="yellow"/>
        </w:rPr>
        <w:t>_____________</w:t>
      </w:r>
      <w:r w:rsidRPr="00C0310B">
        <w:t xml:space="preserve"> &lt; 50</w:t>
      </w:r>
    </w:p>
    <w:p w14:paraId="1331F889" w14:textId="77777777" w:rsidR="006112EA" w:rsidRPr="00C0310B" w:rsidRDefault="006112EA" w:rsidP="006112EA">
      <w:pPr>
        <w:contextualSpacing/>
      </w:pPr>
    </w:p>
    <w:p w14:paraId="7F184C46" w14:textId="77777777" w:rsidR="006112EA" w:rsidRPr="00C0310B" w:rsidRDefault="006112EA" w:rsidP="00003D1D">
      <w:pPr>
        <w:numPr>
          <w:ilvl w:val="0"/>
          <w:numId w:val="7"/>
        </w:numPr>
        <w:contextualSpacing/>
      </w:pPr>
      <w:r w:rsidRPr="00C0310B">
        <w:t>The Privacy Rule (45 CFR 164.512) allows the use or disclosure of protected information that has been de-identified to a Limited Data Set, provided that certain criteria are met. Please read the following statements:</w:t>
      </w:r>
    </w:p>
    <w:p w14:paraId="62331596" w14:textId="77777777" w:rsidR="006112EA" w:rsidRPr="00C0310B" w:rsidRDefault="006112EA" w:rsidP="006112EA">
      <w:pPr>
        <w:contextualSpacing/>
      </w:pPr>
    </w:p>
    <w:p w14:paraId="5CCFF495" w14:textId="77777777" w:rsidR="006112EA" w:rsidRPr="00C0310B" w:rsidRDefault="006112EA" w:rsidP="00003D1D">
      <w:pPr>
        <w:numPr>
          <w:ilvl w:val="0"/>
          <w:numId w:val="7"/>
        </w:numPr>
        <w:spacing w:after="200"/>
        <w:contextualSpacing/>
      </w:pPr>
      <w:r w:rsidRPr="00C0310B">
        <w:t xml:space="preserve">Limited data Set may </w:t>
      </w:r>
      <w:r w:rsidRPr="00C0310B">
        <w:rPr>
          <w:b/>
          <w:u w:val="single"/>
        </w:rPr>
        <w:t>not</w:t>
      </w:r>
      <w:r w:rsidRPr="00C0310B">
        <w:t xml:space="preserve"> include any of the following:</w:t>
      </w:r>
    </w:p>
    <w:p w14:paraId="30E6D0D8" w14:textId="77777777" w:rsidR="006112EA" w:rsidRPr="00C0310B" w:rsidRDefault="006112EA" w:rsidP="006112EA">
      <w:pPr>
        <w:contextualSpacing/>
      </w:pPr>
    </w:p>
    <w:p w14:paraId="21E6CAB5" w14:textId="77777777" w:rsidR="006112EA" w:rsidRPr="00C0310B" w:rsidRDefault="006112EA" w:rsidP="00003D1D">
      <w:pPr>
        <w:numPr>
          <w:ilvl w:val="0"/>
          <w:numId w:val="7"/>
        </w:numPr>
        <w:spacing w:after="200"/>
        <w:contextualSpacing/>
      </w:pPr>
      <w:r w:rsidRPr="00C0310B">
        <w:t>Names</w:t>
      </w:r>
    </w:p>
    <w:p w14:paraId="2DFB4C3C" w14:textId="77777777" w:rsidR="006112EA" w:rsidRPr="00C0310B" w:rsidRDefault="006112EA" w:rsidP="00003D1D">
      <w:pPr>
        <w:numPr>
          <w:ilvl w:val="0"/>
          <w:numId w:val="7"/>
        </w:numPr>
        <w:spacing w:after="200"/>
        <w:contextualSpacing/>
      </w:pPr>
      <w:r w:rsidRPr="00C0310B">
        <w:t>Addresses other than city, state, zip code</w:t>
      </w:r>
    </w:p>
    <w:p w14:paraId="1CA86268" w14:textId="77777777" w:rsidR="006112EA" w:rsidRPr="00C0310B" w:rsidRDefault="006112EA" w:rsidP="00003D1D">
      <w:pPr>
        <w:numPr>
          <w:ilvl w:val="0"/>
          <w:numId w:val="7"/>
        </w:numPr>
        <w:spacing w:after="200"/>
        <w:contextualSpacing/>
      </w:pPr>
      <w:r w:rsidRPr="00C0310B">
        <w:t>Telephone numbers</w:t>
      </w:r>
    </w:p>
    <w:p w14:paraId="02D3E3A3" w14:textId="77777777" w:rsidR="006112EA" w:rsidRPr="00C0310B" w:rsidRDefault="006112EA" w:rsidP="00003D1D">
      <w:pPr>
        <w:numPr>
          <w:ilvl w:val="0"/>
          <w:numId w:val="7"/>
        </w:numPr>
        <w:spacing w:after="200"/>
        <w:contextualSpacing/>
      </w:pPr>
      <w:r w:rsidRPr="00C0310B">
        <w:t>Fax numbers</w:t>
      </w:r>
    </w:p>
    <w:p w14:paraId="15D08C01" w14:textId="77777777" w:rsidR="006112EA" w:rsidRPr="00C0310B" w:rsidRDefault="006112EA" w:rsidP="00003D1D">
      <w:pPr>
        <w:numPr>
          <w:ilvl w:val="0"/>
          <w:numId w:val="7"/>
        </w:numPr>
        <w:spacing w:after="200"/>
        <w:contextualSpacing/>
      </w:pPr>
      <w:r w:rsidRPr="00C0310B">
        <w:t>Electronic mail addresses</w:t>
      </w:r>
    </w:p>
    <w:p w14:paraId="7C97C725" w14:textId="77777777" w:rsidR="006112EA" w:rsidRPr="00C0310B" w:rsidRDefault="006112EA" w:rsidP="00003D1D">
      <w:pPr>
        <w:numPr>
          <w:ilvl w:val="0"/>
          <w:numId w:val="7"/>
        </w:numPr>
        <w:spacing w:after="200"/>
        <w:contextualSpacing/>
      </w:pPr>
      <w:r w:rsidRPr="00C0310B">
        <w:t>Social Security Numbers</w:t>
      </w:r>
    </w:p>
    <w:p w14:paraId="65BFE3E7" w14:textId="77777777" w:rsidR="006112EA" w:rsidRPr="00C0310B" w:rsidRDefault="006112EA" w:rsidP="00003D1D">
      <w:pPr>
        <w:numPr>
          <w:ilvl w:val="0"/>
          <w:numId w:val="7"/>
        </w:numPr>
        <w:spacing w:after="200"/>
        <w:contextualSpacing/>
      </w:pPr>
      <w:r w:rsidRPr="00C0310B">
        <w:t>Medical Record Numbers</w:t>
      </w:r>
    </w:p>
    <w:p w14:paraId="0D9712BA" w14:textId="77777777" w:rsidR="006112EA" w:rsidRPr="00C0310B" w:rsidRDefault="006112EA" w:rsidP="00003D1D">
      <w:pPr>
        <w:numPr>
          <w:ilvl w:val="0"/>
          <w:numId w:val="7"/>
        </w:numPr>
        <w:spacing w:after="200"/>
        <w:contextualSpacing/>
      </w:pPr>
      <w:r w:rsidRPr="00C0310B">
        <w:t>Health Plan Beneficiary numbers</w:t>
      </w:r>
    </w:p>
    <w:p w14:paraId="77B61C12" w14:textId="77777777" w:rsidR="006112EA" w:rsidRPr="00C0310B" w:rsidRDefault="006112EA" w:rsidP="00003D1D">
      <w:pPr>
        <w:numPr>
          <w:ilvl w:val="0"/>
          <w:numId w:val="7"/>
        </w:numPr>
        <w:spacing w:after="200"/>
        <w:contextualSpacing/>
      </w:pPr>
      <w:r w:rsidRPr="00C0310B">
        <w:t>Account Numbers</w:t>
      </w:r>
    </w:p>
    <w:p w14:paraId="205FC8B7" w14:textId="77777777" w:rsidR="006112EA" w:rsidRPr="00C0310B" w:rsidRDefault="006112EA" w:rsidP="00003D1D">
      <w:pPr>
        <w:numPr>
          <w:ilvl w:val="0"/>
          <w:numId w:val="7"/>
        </w:numPr>
        <w:spacing w:after="200"/>
        <w:contextualSpacing/>
      </w:pPr>
      <w:r w:rsidRPr="00C0310B">
        <w:t>Certificate/License Numbers</w:t>
      </w:r>
    </w:p>
    <w:p w14:paraId="15A3D6CB" w14:textId="77777777" w:rsidR="006112EA" w:rsidRPr="00C0310B" w:rsidRDefault="006112EA" w:rsidP="00003D1D">
      <w:pPr>
        <w:numPr>
          <w:ilvl w:val="0"/>
          <w:numId w:val="7"/>
        </w:numPr>
        <w:spacing w:after="200"/>
        <w:contextualSpacing/>
      </w:pPr>
      <w:r w:rsidRPr="00C0310B">
        <w:t>Vehicle Identifiers and Serial Numbers</w:t>
      </w:r>
    </w:p>
    <w:p w14:paraId="4973FA12" w14:textId="77777777" w:rsidR="006112EA" w:rsidRPr="00C0310B" w:rsidRDefault="006112EA" w:rsidP="00003D1D">
      <w:pPr>
        <w:numPr>
          <w:ilvl w:val="0"/>
          <w:numId w:val="7"/>
        </w:numPr>
        <w:spacing w:after="200"/>
        <w:contextualSpacing/>
      </w:pPr>
      <w:r w:rsidRPr="00C0310B">
        <w:t>Device Identifiers and Serial Numbers</w:t>
      </w:r>
    </w:p>
    <w:p w14:paraId="014D5398" w14:textId="77777777" w:rsidR="006112EA" w:rsidRPr="00C0310B" w:rsidRDefault="006112EA" w:rsidP="00003D1D">
      <w:pPr>
        <w:numPr>
          <w:ilvl w:val="0"/>
          <w:numId w:val="7"/>
        </w:numPr>
        <w:spacing w:after="200"/>
        <w:contextualSpacing/>
      </w:pPr>
      <w:r w:rsidRPr="00C0310B">
        <w:t>Web Universal resource locators (URLs; web site addresses)</w:t>
      </w:r>
    </w:p>
    <w:p w14:paraId="0E8C9389" w14:textId="77777777" w:rsidR="006112EA" w:rsidRPr="00C0310B" w:rsidRDefault="006112EA" w:rsidP="00003D1D">
      <w:pPr>
        <w:numPr>
          <w:ilvl w:val="0"/>
          <w:numId w:val="7"/>
        </w:numPr>
        <w:spacing w:after="200"/>
        <w:contextualSpacing/>
      </w:pPr>
      <w:r w:rsidRPr="00C0310B">
        <w:t>Internet Protocol (IP) Addresses</w:t>
      </w:r>
    </w:p>
    <w:p w14:paraId="4204B3C8" w14:textId="77777777" w:rsidR="006112EA" w:rsidRPr="00C0310B" w:rsidRDefault="006112EA" w:rsidP="00003D1D">
      <w:pPr>
        <w:numPr>
          <w:ilvl w:val="0"/>
          <w:numId w:val="7"/>
        </w:numPr>
        <w:spacing w:after="200"/>
        <w:contextualSpacing/>
      </w:pPr>
      <w:r w:rsidRPr="00C0310B">
        <w:t>Biometric Identifiers, including finger and voice prints</w:t>
      </w:r>
    </w:p>
    <w:p w14:paraId="4971C9CC" w14:textId="77777777" w:rsidR="006112EA" w:rsidRPr="00C0310B" w:rsidRDefault="006112EA" w:rsidP="00003D1D">
      <w:pPr>
        <w:numPr>
          <w:ilvl w:val="0"/>
          <w:numId w:val="7"/>
        </w:numPr>
        <w:spacing w:after="200"/>
        <w:contextualSpacing/>
      </w:pPr>
      <w:r w:rsidRPr="00C0310B">
        <w:t>Full face photographic images and any comparable images</w:t>
      </w:r>
    </w:p>
    <w:p w14:paraId="2D5779DE" w14:textId="77777777" w:rsidR="006112EA" w:rsidRPr="00C0310B" w:rsidRDefault="006112EA" w:rsidP="006112EA">
      <w:pPr>
        <w:contextualSpacing/>
      </w:pPr>
    </w:p>
    <w:p w14:paraId="0FEAFC90" w14:textId="77777777" w:rsidR="006112EA" w:rsidRPr="00C0310B" w:rsidRDefault="006112EA" w:rsidP="00003D1D">
      <w:pPr>
        <w:numPr>
          <w:ilvl w:val="0"/>
          <w:numId w:val="7"/>
        </w:numPr>
        <w:spacing w:after="200"/>
        <w:contextualSpacing/>
      </w:pPr>
      <w:r w:rsidRPr="00C0310B">
        <w:t>This Limited Data Set will be used only for the purposes of research.</w:t>
      </w:r>
    </w:p>
    <w:p w14:paraId="44E7DBA8" w14:textId="77777777" w:rsidR="006112EA" w:rsidRPr="00C0310B" w:rsidRDefault="006112EA" w:rsidP="006112EA">
      <w:pPr>
        <w:ind w:left="720"/>
        <w:contextualSpacing/>
      </w:pPr>
    </w:p>
    <w:p w14:paraId="0DE2907B" w14:textId="77777777" w:rsidR="006112EA" w:rsidRPr="00264ED0" w:rsidRDefault="006112EA" w:rsidP="00003D1D">
      <w:pPr>
        <w:numPr>
          <w:ilvl w:val="0"/>
          <w:numId w:val="7"/>
        </w:numPr>
        <w:spacing w:after="200"/>
        <w:contextualSpacing/>
      </w:pPr>
      <w:r w:rsidRPr="00C0310B">
        <w:t>The requested Limited Data Set constitutes the minimum necessary data to accomplish the goals of the research.</w:t>
      </w:r>
    </w:p>
    <w:p w14:paraId="47CD66FF" w14:textId="77777777" w:rsidR="00003D1D" w:rsidRDefault="00003D1D" w:rsidP="00003D1D">
      <w:pPr>
        <w:ind w:left="360"/>
        <w:contextualSpacing/>
        <w:rPr>
          <w:b/>
        </w:rPr>
      </w:pPr>
    </w:p>
    <w:p w14:paraId="2DF513D6" w14:textId="77777777" w:rsidR="00003D1D" w:rsidRDefault="00003D1D" w:rsidP="00003D1D">
      <w:pPr>
        <w:ind w:left="360"/>
        <w:contextualSpacing/>
        <w:rPr>
          <w:b/>
        </w:rPr>
      </w:pPr>
    </w:p>
    <w:p w14:paraId="2E06D25C" w14:textId="77777777" w:rsidR="00003D1D" w:rsidRDefault="00003D1D" w:rsidP="00003D1D">
      <w:pPr>
        <w:ind w:left="360"/>
        <w:contextualSpacing/>
        <w:rPr>
          <w:b/>
        </w:rPr>
      </w:pPr>
    </w:p>
    <w:p w14:paraId="56C0D030" w14:textId="77777777" w:rsidR="00003D1D" w:rsidRDefault="00003D1D" w:rsidP="00003D1D">
      <w:pPr>
        <w:ind w:left="360"/>
        <w:contextualSpacing/>
        <w:rPr>
          <w:b/>
        </w:rPr>
      </w:pPr>
    </w:p>
    <w:p w14:paraId="3DFFA731" w14:textId="77777777" w:rsidR="00003D1D" w:rsidRDefault="00003D1D" w:rsidP="00003D1D">
      <w:pPr>
        <w:ind w:left="360"/>
        <w:contextualSpacing/>
        <w:rPr>
          <w:b/>
        </w:rPr>
      </w:pPr>
    </w:p>
    <w:p w14:paraId="13BDCFE8" w14:textId="77777777" w:rsidR="00003D1D" w:rsidRDefault="00003D1D" w:rsidP="00003D1D">
      <w:pPr>
        <w:ind w:left="360"/>
        <w:contextualSpacing/>
        <w:rPr>
          <w:b/>
        </w:rPr>
      </w:pPr>
    </w:p>
    <w:p w14:paraId="73DDA73C" w14:textId="77777777" w:rsidR="00003D1D" w:rsidRDefault="00003D1D" w:rsidP="00003D1D">
      <w:pPr>
        <w:ind w:left="360"/>
        <w:contextualSpacing/>
        <w:rPr>
          <w:b/>
        </w:rPr>
      </w:pPr>
    </w:p>
    <w:p w14:paraId="19658C3B" w14:textId="77777777" w:rsidR="00003D1D" w:rsidRDefault="00003D1D" w:rsidP="00003D1D">
      <w:pPr>
        <w:ind w:left="360"/>
        <w:contextualSpacing/>
        <w:rPr>
          <w:b/>
        </w:rPr>
      </w:pPr>
    </w:p>
    <w:p w14:paraId="67C16868" w14:textId="77777777" w:rsidR="00003D1D" w:rsidRDefault="00003D1D" w:rsidP="00003D1D">
      <w:pPr>
        <w:ind w:left="360"/>
        <w:contextualSpacing/>
        <w:rPr>
          <w:b/>
        </w:rPr>
      </w:pPr>
    </w:p>
    <w:p w14:paraId="01CF47BC" w14:textId="77777777" w:rsidR="00003D1D" w:rsidRDefault="00003D1D" w:rsidP="00003D1D">
      <w:pPr>
        <w:ind w:left="360"/>
        <w:contextualSpacing/>
        <w:rPr>
          <w:b/>
        </w:rPr>
      </w:pPr>
    </w:p>
    <w:p w14:paraId="07FFA4A2" w14:textId="77777777" w:rsidR="00003D1D" w:rsidRDefault="00003D1D" w:rsidP="00003D1D">
      <w:pPr>
        <w:ind w:left="360"/>
        <w:contextualSpacing/>
        <w:rPr>
          <w:b/>
        </w:rPr>
      </w:pPr>
    </w:p>
    <w:p w14:paraId="755B8A35" w14:textId="77777777" w:rsidR="006112EA" w:rsidRDefault="006112EA" w:rsidP="00003D1D">
      <w:pPr>
        <w:ind w:left="360"/>
        <w:contextualSpacing/>
        <w:rPr>
          <w:b/>
        </w:rPr>
      </w:pPr>
      <w:r w:rsidRPr="00C0310B">
        <w:rPr>
          <w:b/>
        </w:rPr>
        <w:t>By submitting this form with a TAMUK IRB application, the PI attests to the following:</w:t>
      </w:r>
    </w:p>
    <w:p w14:paraId="53D1FC4B" w14:textId="77777777" w:rsidR="006112EA" w:rsidRPr="00C0310B" w:rsidRDefault="006112EA" w:rsidP="00003D1D">
      <w:pPr>
        <w:contextualSpacing/>
        <w:rPr>
          <w:b/>
        </w:rPr>
      </w:pPr>
    </w:p>
    <w:p w14:paraId="39C8AD47" w14:textId="77777777" w:rsidR="006112EA" w:rsidRDefault="006112EA" w:rsidP="00003D1D">
      <w:pPr>
        <w:ind w:left="360"/>
        <w:contextualSpacing/>
      </w:pPr>
      <w:r w:rsidRPr="00C0310B">
        <w:t>I declare that the requested information constitutes the minimum necessary data to accomplish the goals of the research.</w:t>
      </w:r>
    </w:p>
    <w:p w14:paraId="62AC4313" w14:textId="77777777" w:rsidR="006112EA" w:rsidRDefault="006112EA" w:rsidP="00003D1D">
      <w:pPr>
        <w:contextualSpacing/>
      </w:pPr>
    </w:p>
    <w:p w14:paraId="05961848" w14:textId="77777777" w:rsidR="006112EA" w:rsidRPr="00C0310B" w:rsidRDefault="006112EA" w:rsidP="00003D1D">
      <w:pPr>
        <w:ind w:left="360"/>
        <w:contextualSpacing/>
      </w:pPr>
      <w:r w:rsidRPr="00C0310B">
        <w:t>I agree that the protected information will not be re-used or disclosed to any other person or entity, except as required by law, for the authorized oversight of the research study, or for other research for which the use of disclosure of protected health information would be permitted by the Privacy Regulation (45 CFR 164.512)</w:t>
      </w:r>
    </w:p>
    <w:p w14:paraId="6A2E369B" w14:textId="77777777" w:rsidR="006112EA" w:rsidRPr="00C0310B" w:rsidRDefault="006112EA" w:rsidP="00003D1D">
      <w:pPr>
        <w:contextualSpacing/>
      </w:pPr>
    </w:p>
    <w:p w14:paraId="09F1B7D9" w14:textId="77777777" w:rsidR="006112EA" w:rsidRPr="00C0310B" w:rsidRDefault="006112EA" w:rsidP="00003D1D">
      <w:pPr>
        <w:ind w:left="360"/>
        <w:contextualSpacing/>
      </w:pPr>
      <w:r w:rsidRPr="00C0310B">
        <w:t>I agree to abide by the terms of the Data Use Agreement for this study.</w:t>
      </w:r>
    </w:p>
    <w:p w14:paraId="1926A3A7" w14:textId="77777777" w:rsidR="006112EA" w:rsidRDefault="006112EA" w:rsidP="00003D1D">
      <w:pPr>
        <w:spacing w:line="274" w:lineRule="exact"/>
        <w:ind w:right="106"/>
      </w:pPr>
    </w:p>
    <w:p w14:paraId="7A60EA66" w14:textId="77777777" w:rsidR="006112EA" w:rsidRDefault="006112EA" w:rsidP="00003D1D">
      <w:pPr>
        <w:spacing w:line="274" w:lineRule="exact"/>
        <w:ind w:left="360" w:right="106"/>
      </w:pPr>
      <w:r>
        <w:rPr>
          <w:spacing w:val="-3"/>
        </w:rPr>
        <w:t>I</w:t>
      </w:r>
      <w:r>
        <w:t>N</w:t>
      </w:r>
      <w:r>
        <w:rPr>
          <w:spacing w:val="-3"/>
        </w:rPr>
        <w:t xml:space="preserve"> </w:t>
      </w:r>
      <w:r>
        <w:rPr>
          <w:spacing w:val="4"/>
        </w:rPr>
        <w:t>W</w:t>
      </w:r>
      <w:r>
        <w:rPr>
          <w:spacing w:val="-3"/>
        </w:rPr>
        <w:t>I</w:t>
      </w:r>
      <w:r>
        <w:t>TN</w:t>
      </w:r>
      <w:r>
        <w:rPr>
          <w:spacing w:val="-1"/>
        </w:rPr>
        <w:t>E</w:t>
      </w:r>
      <w:r>
        <w:rPr>
          <w:spacing w:val="1"/>
        </w:rPr>
        <w:t>S</w:t>
      </w:r>
      <w:r>
        <w:t>S</w:t>
      </w:r>
      <w:r>
        <w:rPr>
          <w:spacing w:val="-3"/>
        </w:rPr>
        <w:t xml:space="preserve"> </w:t>
      </w:r>
      <w:r>
        <w:rPr>
          <w:spacing w:val="1"/>
        </w:rPr>
        <w:t>W</w:t>
      </w:r>
      <w:r>
        <w:t>HERE</w:t>
      </w:r>
      <w:r>
        <w:rPr>
          <w:spacing w:val="-1"/>
        </w:rPr>
        <w:t>OF</w:t>
      </w:r>
      <w:r>
        <w:t>,</w:t>
      </w:r>
      <w:r>
        <w:rPr>
          <w:spacing w:val="-4"/>
        </w:rPr>
        <w:t xml:space="preserve"> </w:t>
      </w:r>
      <w:r>
        <w:rPr>
          <w:spacing w:val="1"/>
        </w:rPr>
        <w:t>e</w:t>
      </w:r>
      <w:r>
        <w:rPr>
          <w:spacing w:val="-1"/>
        </w:rPr>
        <w:t>ac</w:t>
      </w:r>
      <w:r>
        <w:t>h</w:t>
      </w:r>
      <w:r>
        <w:rPr>
          <w:spacing w:val="-5"/>
        </w:rPr>
        <w:t xml:space="preserve"> </w:t>
      </w:r>
      <w:r>
        <w:rPr>
          <w:spacing w:val="2"/>
        </w:rPr>
        <w:t>o</w:t>
      </w:r>
      <w:r>
        <w:t>f</w:t>
      </w:r>
      <w:r>
        <w:rPr>
          <w:spacing w:val="-6"/>
        </w:rPr>
        <w:t xml:space="preserve"> </w:t>
      </w:r>
      <w:r>
        <w:t>the</w:t>
      </w:r>
      <w:r>
        <w:rPr>
          <w:spacing w:val="-3"/>
        </w:rPr>
        <w:t xml:space="preserve"> </w:t>
      </w:r>
      <w:r>
        <w:t>und</w:t>
      </w:r>
      <w:r>
        <w:rPr>
          <w:spacing w:val="-1"/>
        </w:rPr>
        <w:t>e</w:t>
      </w:r>
      <w:r>
        <w:t>rs</w:t>
      </w:r>
      <w:r>
        <w:rPr>
          <w:spacing w:val="2"/>
        </w:rPr>
        <w:t>i</w:t>
      </w:r>
      <w:r>
        <w:rPr>
          <w:spacing w:val="-2"/>
        </w:rPr>
        <w:t>g</w:t>
      </w:r>
      <w:r>
        <w:t>n</w:t>
      </w:r>
      <w:r>
        <w:rPr>
          <w:spacing w:val="1"/>
        </w:rPr>
        <w:t>e</w:t>
      </w:r>
      <w:r>
        <w:t>d</w:t>
      </w:r>
      <w:r>
        <w:rPr>
          <w:spacing w:val="-4"/>
        </w:rPr>
        <w:t xml:space="preserve"> </w:t>
      </w:r>
      <w:r>
        <w:t>h</w:t>
      </w:r>
      <w:r>
        <w:rPr>
          <w:spacing w:val="-1"/>
        </w:rPr>
        <w:t>a</w:t>
      </w:r>
      <w:r>
        <w:t>s</w:t>
      </w:r>
      <w:r>
        <w:rPr>
          <w:spacing w:val="-5"/>
        </w:rPr>
        <w:t xml:space="preserve"> </w:t>
      </w:r>
      <w:r>
        <w:rPr>
          <w:spacing w:val="1"/>
        </w:rPr>
        <w:t>c</w:t>
      </w:r>
      <w:r>
        <w:rPr>
          <w:spacing w:val="-1"/>
        </w:rPr>
        <w:t>a</w:t>
      </w:r>
      <w:r>
        <w:t>used</w:t>
      </w:r>
      <w:r>
        <w:rPr>
          <w:spacing w:val="-5"/>
        </w:rPr>
        <w:t xml:space="preserve"> </w:t>
      </w:r>
      <w:r>
        <w:t>th</w:t>
      </w:r>
      <w:r>
        <w:rPr>
          <w:spacing w:val="1"/>
        </w:rPr>
        <w:t>i</w:t>
      </w:r>
      <w:r>
        <w:t>s</w:t>
      </w:r>
      <w:r>
        <w:rPr>
          <w:spacing w:val="-2"/>
        </w:rPr>
        <w:t xml:space="preserve"> </w:t>
      </w:r>
      <w:r>
        <w:rPr>
          <w:spacing w:val="2"/>
        </w:rPr>
        <w:t>A</w:t>
      </w:r>
      <w:r>
        <w:rPr>
          <w:spacing w:val="-2"/>
        </w:rPr>
        <w:t>g</w:t>
      </w:r>
      <w:r>
        <w:rPr>
          <w:spacing w:val="1"/>
        </w:rPr>
        <w:t>r</w:t>
      </w:r>
      <w:r>
        <w:rPr>
          <w:spacing w:val="-1"/>
        </w:rPr>
        <w:t>ee</w:t>
      </w:r>
      <w:r>
        <w:rPr>
          <w:spacing w:val="3"/>
        </w:rPr>
        <w:t>m</w:t>
      </w:r>
      <w:r>
        <w:rPr>
          <w:spacing w:val="-1"/>
        </w:rPr>
        <w:t>e</w:t>
      </w:r>
      <w:r>
        <w:t>nt</w:t>
      </w:r>
      <w:r>
        <w:rPr>
          <w:spacing w:val="-3"/>
        </w:rPr>
        <w:t xml:space="preserve"> </w:t>
      </w:r>
      <w:r>
        <w:t>to</w:t>
      </w:r>
      <w:r>
        <w:rPr>
          <w:spacing w:val="-5"/>
        </w:rPr>
        <w:t xml:space="preserve"> </w:t>
      </w:r>
      <w:r>
        <w:t>be</w:t>
      </w:r>
      <w:r>
        <w:rPr>
          <w:spacing w:val="-6"/>
        </w:rPr>
        <w:t xml:space="preserve"> </w:t>
      </w:r>
      <w:r>
        <w:t>du</w:t>
      </w:r>
      <w:r>
        <w:rPr>
          <w:spacing w:val="5"/>
        </w:rPr>
        <w:t>l</w:t>
      </w:r>
      <w:r>
        <w:t>y</w:t>
      </w:r>
      <w:r>
        <w:rPr>
          <w:spacing w:val="-3"/>
        </w:rPr>
        <w:t xml:space="preserve"> </w:t>
      </w:r>
      <w:r>
        <w:rPr>
          <w:spacing w:val="-1"/>
        </w:rPr>
        <w:t>e</w:t>
      </w:r>
      <w:r>
        <w:rPr>
          <w:spacing w:val="2"/>
        </w:rPr>
        <w:t>x</w:t>
      </w:r>
      <w:r>
        <w:rPr>
          <w:spacing w:val="-1"/>
        </w:rPr>
        <w:t>ec</w:t>
      </w:r>
      <w:r>
        <w:t>uted</w:t>
      </w:r>
      <w:r>
        <w:rPr>
          <w:spacing w:val="-4"/>
        </w:rPr>
        <w:t xml:space="preserve"> </w:t>
      </w:r>
      <w:r>
        <w:rPr>
          <w:spacing w:val="3"/>
        </w:rPr>
        <w:t xml:space="preserve">in </w:t>
      </w:r>
      <w:r>
        <w:t>its</w:t>
      </w:r>
      <w:r>
        <w:rPr>
          <w:spacing w:val="-2"/>
        </w:rPr>
        <w:t xml:space="preserve"> </w:t>
      </w:r>
      <w:r>
        <w:t>n</w:t>
      </w:r>
      <w:r>
        <w:rPr>
          <w:spacing w:val="-1"/>
        </w:rPr>
        <w:t>a</w:t>
      </w:r>
      <w:r>
        <w:t>me</w:t>
      </w:r>
      <w:r>
        <w:rPr>
          <w:spacing w:val="-3"/>
        </w:rPr>
        <w:t xml:space="preserve"> </w:t>
      </w:r>
      <w:r>
        <w:rPr>
          <w:spacing w:val="-1"/>
        </w:rPr>
        <w:t>a</w:t>
      </w:r>
      <w:r>
        <w:t>nd</w:t>
      </w:r>
      <w:r>
        <w:rPr>
          <w:spacing w:val="-2"/>
        </w:rPr>
        <w:t xml:space="preserve"> </w:t>
      </w:r>
      <w:r>
        <w:t>on</w:t>
      </w:r>
      <w:r>
        <w:rPr>
          <w:spacing w:val="-2"/>
        </w:rPr>
        <w:t xml:space="preserve"> </w:t>
      </w:r>
      <w:r>
        <w:t>its</w:t>
      </w:r>
      <w:r>
        <w:rPr>
          <w:spacing w:val="-5"/>
        </w:rPr>
        <w:t xml:space="preserve"> </w:t>
      </w:r>
      <w:r>
        <w:t>b</w:t>
      </w:r>
      <w:r>
        <w:rPr>
          <w:spacing w:val="-1"/>
        </w:rPr>
        <w:t>e</w:t>
      </w:r>
      <w:r>
        <w:t>h</w:t>
      </w:r>
      <w:r>
        <w:rPr>
          <w:spacing w:val="-1"/>
        </w:rPr>
        <w:t>a</w:t>
      </w:r>
      <w:r>
        <w:t>lf.</w:t>
      </w:r>
    </w:p>
    <w:p w14:paraId="730D35C0" w14:textId="77777777" w:rsidR="006112EA" w:rsidRDefault="006112EA" w:rsidP="00003D1D">
      <w:pPr>
        <w:tabs>
          <w:tab w:val="left" w:pos="5140"/>
        </w:tabs>
        <w:ind w:right="-20"/>
        <w:rPr>
          <w:sz w:val="11"/>
          <w:szCs w:val="11"/>
        </w:rPr>
      </w:pPr>
    </w:p>
    <w:p w14:paraId="5CD3F9C3" w14:textId="77777777" w:rsidR="006112EA" w:rsidRDefault="006112EA" w:rsidP="00003D1D">
      <w:pPr>
        <w:tabs>
          <w:tab w:val="left" w:pos="5140"/>
        </w:tabs>
        <w:ind w:right="-20"/>
        <w:rPr>
          <w:sz w:val="11"/>
          <w:szCs w:val="11"/>
        </w:rPr>
      </w:pPr>
    </w:p>
    <w:p w14:paraId="4B21A726" w14:textId="77777777" w:rsidR="006112EA" w:rsidRDefault="006112EA" w:rsidP="00003D1D">
      <w:pPr>
        <w:tabs>
          <w:tab w:val="left" w:pos="5140"/>
        </w:tabs>
        <w:ind w:left="360" w:right="-20"/>
      </w:pPr>
      <w:r>
        <w:rPr>
          <w:b/>
          <w:bCs/>
        </w:rPr>
        <w:t>D</w:t>
      </w:r>
      <w:r>
        <w:rPr>
          <w:b/>
          <w:bCs/>
          <w:spacing w:val="-1"/>
        </w:rPr>
        <w:t>A</w:t>
      </w:r>
      <w:r>
        <w:rPr>
          <w:b/>
          <w:bCs/>
        </w:rPr>
        <w:t>TA</w:t>
      </w:r>
      <w:r>
        <w:rPr>
          <w:b/>
          <w:bCs/>
          <w:spacing w:val="-3"/>
        </w:rPr>
        <w:t xml:space="preserve"> P</w:t>
      </w:r>
      <w:r>
        <w:rPr>
          <w:b/>
          <w:bCs/>
        </w:rPr>
        <w:t>ROVI</w:t>
      </w:r>
      <w:r>
        <w:rPr>
          <w:b/>
          <w:bCs/>
          <w:spacing w:val="-1"/>
        </w:rPr>
        <w:t>D</w:t>
      </w:r>
      <w:r>
        <w:rPr>
          <w:b/>
          <w:bCs/>
        </w:rPr>
        <w:t>ER</w:t>
      </w:r>
      <w:r>
        <w:rPr>
          <w:b/>
          <w:bCs/>
        </w:rPr>
        <w:tab/>
        <w:t>D</w:t>
      </w:r>
      <w:r>
        <w:rPr>
          <w:b/>
          <w:bCs/>
          <w:spacing w:val="-1"/>
        </w:rPr>
        <w:t>A</w:t>
      </w:r>
      <w:r>
        <w:rPr>
          <w:b/>
          <w:bCs/>
        </w:rPr>
        <w:t>TA</w:t>
      </w:r>
      <w:r>
        <w:rPr>
          <w:b/>
          <w:bCs/>
          <w:spacing w:val="-3"/>
        </w:rPr>
        <w:t xml:space="preserve"> </w:t>
      </w:r>
      <w:r>
        <w:rPr>
          <w:b/>
          <w:bCs/>
        </w:rPr>
        <w:t>RECI</w:t>
      </w:r>
      <w:r>
        <w:rPr>
          <w:b/>
          <w:bCs/>
          <w:spacing w:val="-3"/>
        </w:rPr>
        <w:t>P</w:t>
      </w:r>
      <w:r>
        <w:rPr>
          <w:b/>
          <w:bCs/>
          <w:spacing w:val="-2"/>
        </w:rPr>
        <w:t>I</w:t>
      </w:r>
      <w:r>
        <w:rPr>
          <w:b/>
          <w:bCs/>
        </w:rPr>
        <w:t>E</w:t>
      </w:r>
      <w:r>
        <w:rPr>
          <w:b/>
          <w:bCs/>
          <w:spacing w:val="-3"/>
        </w:rPr>
        <w:t>N</w:t>
      </w:r>
      <w:r>
        <w:rPr>
          <w:b/>
          <w:bCs/>
          <w:spacing w:val="-2"/>
        </w:rPr>
        <w:t>T</w:t>
      </w:r>
      <w:r>
        <w:rPr>
          <w:b/>
          <w:bCs/>
        </w:rPr>
        <w:t>S</w:t>
      </w:r>
    </w:p>
    <w:p w14:paraId="65163990" w14:textId="77777777" w:rsidR="006112EA" w:rsidRDefault="006112EA" w:rsidP="00003D1D">
      <w:pPr>
        <w:spacing w:line="200" w:lineRule="exact"/>
        <w:rPr>
          <w:sz w:val="20"/>
          <w:szCs w:val="20"/>
        </w:rPr>
      </w:pPr>
    </w:p>
    <w:p w14:paraId="20AB4492" w14:textId="77777777" w:rsidR="006112EA" w:rsidRDefault="006112EA" w:rsidP="00003D1D">
      <w:pPr>
        <w:spacing w:line="200" w:lineRule="exact"/>
        <w:rPr>
          <w:sz w:val="20"/>
          <w:szCs w:val="20"/>
        </w:rPr>
      </w:pPr>
    </w:p>
    <w:p w14:paraId="65726729" w14:textId="77777777" w:rsidR="006112EA" w:rsidRDefault="006112EA" w:rsidP="00003D1D">
      <w:pPr>
        <w:spacing w:before="1" w:line="220" w:lineRule="exact"/>
      </w:pPr>
    </w:p>
    <w:p w14:paraId="70EC6CBA" w14:textId="77777777" w:rsidR="006112EA" w:rsidRDefault="006112EA" w:rsidP="00003D1D">
      <w:pPr>
        <w:tabs>
          <w:tab w:val="left" w:pos="5040"/>
          <w:tab w:val="left" w:pos="5490"/>
        </w:tabs>
        <w:spacing w:line="271" w:lineRule="exact"/>
        <w:ind w:left="360" w:right="-20"/>
      </w:pPr>
      <w:r>
        <w:rPr>
          <w:position w:val="-1"/>
        </w:rPr>
        <w:t>Si</w:t>
      </w:r>
      <w:r>
        <w:rPr>
          <w:spacing w:val="-2"/>
          <w:position w:val="-1"/>
        </w:rPr>
        <w:t>g</w:t>
      </w:r>
      <w:r>
        <w:rPr>
          <w:spacing w:val="-1"/>
          <w:position w:val="-1"/>
        </w:rPr>
        <w:t>n</w:t>
      </w:r>
      <w:r>
        <w:rPr>
          <w:spacing w:val="2"/>
          <w:position w:val="-1"/>
        </w:rPr>
        <w:t>e</w:t>
      </w:r>
      <w:r>
        <w:rPr>
          <w:spacing w:val="-1"/>
          <w:position w:val="-1"/>
        </w:rPr>
        <w:t>d</w:t>
      </w:r>
      <w:r>
        <w:rPr>
          <w:spacing w:val="2"/>
          <w:position w:val="-1"/>
        </w:rPr>
        <w:t xml:space="preserve">: </w:t>
      </w:r>
      <w:r>
        <w:rPr>
          <w:spacing w:val="-3"/>
          <w:position w:val="-1"/>
          <w:u w:val="single" w:color="000000"/>
        </w:rPr>
        <w:t xml:space="preserve"> </w:t>
      </w:r>
      <w:r w:rsidR="00003D1D">
        <w:rPr>
          <w:spacing w:val="-3"/>
          <w:position w:val="-1"/>
          <w:u w:val="single" w:color="000000"/>
        </w:rPr>
        <w:t>_________</w:t>
      </w:r>
      <w:r>
        <w:rPr>
          <w:position w:val="-1"/>
          <w:u w:val="single" w:color="000000"/>
        </w:rPr>
        <w:tab/>
      </w:r>
      <w:r>
        <w:rPr>
          <w:position w:val="-1"/>
        </w:rPr>
        <w:tab/>
      </w:r>
      <w:r>
        <w:rPr>
          <w:spacing w:val="1"/>
          <w:position w:val="-1"/>
        </w:rPr>
        <w:t>S</w:t>
      </w:r>
      <w:r>
        <w:rPr>
          <w:position w:val="-1"/>
        </w:rPr>
        <w:t>i</w:t>
      </w:r>
      <w:r>
        <w:rPr>
          <w:spacing w:val="-2"/>
          <w:position w:val="-1"/>
        </w:rPr>
        <w:t>g</w:t>
      </w:r>
      <w:r>
        <w:rPr>
          <w:position w:val="-1"/>
        </w:rPr>
        <w:t>n</w:t>
      </w:r>
      <w:r>
        <w:rPr>
          <w:spacing w:val="-1"/>
          <w:position w:val="-1"/>
        </w:rPr>
        <w:t>e</w:t>
      </w:r>
      <w:r>
        <w:rPr>
          <w:position w:val="-1"/>
        </w:rPr>
        <w:t xml:space="preserve">d: </w:t>
      </w:r>
      <w:r w:rsidRPr="00936060">
        <w:rPr>
          <w:position w:val="-1"/>
          <w:u w:val="single"/>
        </w:rPr>
        <w:t>_</w:t>
      </w:r>
      <w:r w:rsidR="00003D1D">
        <w:rPr>
          <w:position w:val="-1"/>
          <w:u w:val="single"/>
        </w:rPr>
        <w:t>______</w:t>
      </w:r>
      <w:r w:rsidRPr="00936060">
        <w:rPr>
          <w:position w:val="-1"/>
          <w:u w:val="single"/>
        </w:rPr>
        <w:t>_____________________</w:t>
      </w:r>
      <w:r>
        <w:rPr>
          <w:position w:val="-1"/>
          <w:u w:val="single"/>
        </w:rPr>
        <w:t xml:space="preserve">    </w:t>
      </w:r>
      <w:r>
        <w:rPr>
          <w:position w:val="-1"/>
        </w:rPr>
        <w:t>__</w:t>
      </w:r>
    </w:p>
    <w:p w14:paraId="39141DCC" w14:textId="77777777" w:rsidR="006112EA" w:rsidRDefault="006112EA" w:rsidP="00003D1D">
      <w:pPr>
        <w:spacing w:line="200" w:lineRule="exact"/>
        <w:rPr>
          <w:sz w:val="20"/>
          <w:szCs w:val="20"/>
        </w:rPr>
      </w:pPr>
    </w:p>
    <w:p w14:paraId="53C7E942" w14:textId="77777777" w:rsidR="006112EA" w:rsidRDefault="006112EA" w:rsidP="00003D1D">
      <w:pPr>
        <w:spacing w:before="5" w:line="280" w:lineRule="exact"/>
        <w:rPr>
          <w:sz w:val="28"/>
          <w:szCs w:val="28"/>
        </w:rPr>
      </w:pPr>
    </w:p>
    <w:p w14:paraId="374C7420" w14:textId="77777777" w:rsidR="006112EA" w:rsidRDefault="006112EA" w:rsidP="00003D1D">
      <w:pPr>
        <w:tabs>
          <w:tab w:val="left" w:pos="5140"/>
          <w:tab w:val="left" w:pos="5490"/>
        </w:tabs>
        <w:spacing w:before="29" w:line="271" w:lineRule="exact"/>
        <w:ind w:left="360" w:right="-20"/>
      </w:pPr>
      <w:r>
        <w:rPr>
          <w:spacing w:val="1"/>
          <w:position w:val="-1"/>
        </w:rPr>
        <w:t>P</w:t>
      </w:r>
      <w:r>
        <w:rPr>
          <w:position w:val="-1"/>
        </w:rPr>
        <w:t>rint</w:t>
      </w:r>
      <w:r w:rsidR="00003D1D">
        <w:rPr>
          <w:position w:val="-1"/>
        </w:rPr>
        <w:t>ed</w:t>
      </w:r>
      <w:r>
        <w:rPr>
          <w:spacing w:val="-7"/>
          <w:position w:val="-1"/>
        </w:rPr>
        <w:t xml:space="preserve"> </w:t>
      </w:r>
      <w:r>
        <w:rPr>
          <w:position w:val="-1"/>
        </w:rPr>
        <w:t>N</w:t>
      </w:r>
      <w:r>
        <w:rPr>
          <w:spacing w:val="-1"/>
          <w:position w:val="-1"/>
        </w:rPr>
        <w:t>a</w:t>
      </w:r>
      <w:r>
        <w:rPr>
          <w:position w:val="-1"/>
        </w:rPr>
        <w:t xml:space="preserve">me:  </w:t>
      </w:r>
      <w:r>
        <w:rPr>
          <w:position w:val="-1"/>
          <w:u w:val="single" w:color="000000"/>
        </w:rPr>
        <w:tab/>
      </w:r>
      <w:r>
        <w:rPr>
          <w:position w:val="-1"/>
        </w:rPr>
        <w:tab/>
      </w:r>
      <w:r>
        <w:rPr>
          <w:spacing w:val="1"/>
          <w:position w:val="-1"/>
        </w:rPr>
        <w:t>P</w:t>
      </w:r>
      <w:r>
        <w:rPr>
          <w:position w:val="-1"/>
        </w:rPr>
        <w:t>rint</w:t>
      </w:r>
      <w:r w:rsidR="00003D1D">
        <w:rPr>
          <w:position w:val="-1"/>
        </w:rPr>
        <w:t>ed</w:t>
      </w:r>
      <w:r>
        <w:rPr>
          <w:spacing w:val="-7"/>
          <w:position w:val="-1"/>
        </w:rPr>
        <w:t xml:space="preserve"> </w:t>
      </w:r>
      <w:r>
        <w:rPr>
          <w:position w:val="-1"/>
        </w:rPr>
        <w:t>N</w:t>
      </w:r>
      <w:r>
        <w:rPr>
          <w:spacing w:val="-1"/>
          <w:position w:val="-1"/>
        </w:rPr>
        <w:t>a</w:t>
      </w:r>
      <w:r>
        <w:rPr>
          <w:position w:val="-1"/>
        </w:rPr>
        <w:t xml:space="preserve">me: </w:t>
      </w:r>
      <w:r w:rsidR="00003D1D">
        <w:rPr>
          <w:position w:val="-1"/>
          <w:u w:val="single" w:color="000000"/>
        </w:rPr>
        <w:tab/>
        <w:t>_________________________</w:t>
      </w:r>
    </w:p>
    <w:p w14:paraId="0B0FBFBA" w14:textId="77777777" w:rsidR="006112EA" w:rsidRDefault="006112EA" w:rsidP="00003D1D">
      <w:pPr>
        <w:spacing w:line="200" w:lineRule="exact"/>
        <w:rPr>
          <w:sz w:val="20"/>
          <w:szCs w:val="20"/>
        </w:rPr>
      </w:pPr>
    </w:p>
    <w:p w14:paraId="763AFCB6" w14:textId="77777777" w:rsidR="006112EA" w:rsidRDefault="006112EA" w:rsidP="00003D1D">
      <w:pPr>
        <w:spacing w:before="2" w:line="280" w:lineRule="exact"/>
        <w:rPr>
          <w:sz w:val="28"/>
          <w:szCs w:val="28"/>
        </w:rPr>
      </w:pPr>
    </w:p>
    <w:p w14:paraId="4FFDD085" w14:textId="77AC1E27" w:rsidR="006112EA" w:rsidRDefault="00BE7CE3" w:rsidP="00003D1D">
      <w:pPr>
        <w:tabs>
          <w:tab w:val="left" w:pos="5220"/>
          <w:tab w:val="left" w:pos="5490"/>
        </w:tabs>
        <w:spacing w:before="29" w:line="271" w:lineRule="exact"/>
        <w:ind w:left="360" w:right="-20"/>
        <w:rPr>
          <w:position w:val="-1"/>
        </w:rPr>
      </w:pPr>
      <w:r>
        <w:rPr>
          <w:noProof/>
        </w:rPr>
        <mc:AlternateContent>
          <mc:Choice Requires="wpg">
            <w:drawing>
              <wp:anchor distT="0" distB="0" distL="114300" distR="114300" simplePos="0" relativeHeight="251657216" behindDoc="1" locked="0" layoutInCell="1" allowOverlap="1" wp14:anchorId="15A420FE" wp14:editId="1AFD04C1">
                <wp:simplePos x="0" y="0"/>
                <wp:positionH relativeFrom="page">
                  <wp:posOffset>4829175</wp:posOffset>
                </wp:positionH>
                <wp:positionV relativeFrom="paragraph">
                  <wp:posOffset>154305</wp:posOffset>
                </wp:positionV>
                <wp:extent cx="1819275" cy="104775"/>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04775"/>
                          <a:chOff x="7408" y="332"/>
                          <a:chExt cx="2674" cy="2"/>
                        </a:xfrm>
                      </wpg:grpSpPr>
                      <wps:wsp>
                        <wps:cNvPr id="4" name="Freeform 13"/>
                        <wps:cNvSpPr>
                          <a:spLocks/>
                        </wps:cNvSpPr>
                        <wps:spPr bwMode="auto">
                          <a:xfrm>
                            <a:off x="7408" y="332"/>
                            <a:ext cx="2674" cy="2"/>
                          </a:xfrm>
                          <a:custGeom>
                            <a:avLst/>
                            <a:gdLst>
                              <a:gd name="T0" fmla="+- 0 7408 7408"/>
                              <a:gd name="T1" fmla="*/ T0 w 2674"/>
                              <a:gd name="T2" fmla="+- 0 10082 7408"/>
                              <a:gd name="T3" fmla="*/ T2 w 2674"/>
                            </a:gdLst>
                            <a:ahLst/>
                            <a:cxnLst>
                              <a:cxn ang="0">
                                <a:pos x="T1" y="0"/>
                              </a:cxn>
                              <a:cxn ang="0">
                                <a:pos x="T3" y="0"/>
                              </a:cxn>
                            </a:cxnLst>
                            <a:rect l="0" t="0" r="r" b="b"/>
                            <a:pathLst>
                              <a:path w="2674">
                                <a:moveTo>
                                  <a:pt x="0" y="0"/>
                                </a:moveTo>
                                <a:lnTo>
                                  <a:pt x="2674"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8E82F" id="Group 1" o:spid="_x0000_s1026" style="position:absolute;margin-left:380.25pt;margin-top:12.15pt;width:143.25pt;height:8.25pt;z-index:-251659264;mso-position-horizontal-relative:page" coordorigin="7408,332" coordsize="2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">
                <v:shape id="Freeform 13" o:spid="_x0000_s1027" style="position:absolute;left:7408;top:332;width:2674;height:2;visibility:visible;mso-wrap-style:square;v-text-anchor:top" coordsize="2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" path="m,l2674,e" filled="f" strokeweight=".34pt">
                  <v:path arrowok="t" o:connecttype="custom" o:connectlocs="0,0;2674,0" o:connectangles="0,0"/>
                </v:shape>
                <w10:wrap anchorx="page"/>
              </v:group>
            </w:pict>
          </mc:Fallback>
        </mc:AlternateContent>
      </w:r>
      <w:r w:rsidR="006112EA">
        <w:rPr>
          <w:spacing w:val="1"/>
          <w:position w:val="-1"/>
        </w:rPr>
        <w:t>P</w:t>
      </w:r>
      <w:r w:rsidR="006112EA">
        <w:rPr>
          <w:position w:val="-1"/>
        </w:rPr>
        <w:t>rint</w:t>
      </w:r>
      <w:r w:rsidR="00003D1D">
        <w:rPr>
          <w:position w:val="-1"/>
        </w:rPr>
        <w:t>ed</w:t>
      </w:r>
      <w:r w:rsidR="006112EA">
        <w:rPr>
          <w:spacing w:val="-9"/>
          <w:position w:val="-1"/>
        </w:rPr>
        <w:t xml:space="preserve"> </w:t>
      </w:r>
      <w:r w:rsidR="006112EA">
        <w:rPr>
          <w:position w:val="-1"/>
        </w:rPr>
        <w:t>Tit</w:t>
      </w:r>
      <w:r w:rsidR="006112EA">
        <w:rPr>
          <w:spacing w:val="1"/>
          <w:position w:val="-1"/>
        </w:rPr>
        <w:t>l</w:t>
      </w:r>
      <w:r w:rsidR="006112EA">
        <w:rPr>
          <w:spacing w:val="-1"/>
          <w:position w:val="-1"/>
        </w:rPr>
        <w:t>e</w:t>
      </w:r>
      <w:r w:rsidR="006112EA">
        <w:rPr>
          <w:position w:val="-1"/>
        </w:rPr>
        <w:t xml:space="preserve">: </w:t>
      </w:r>
      <w:r w:rsidR="006112EA">
        <w:rPr>
          <w:position w:val="-1"/>
          <w:u w:val="single" w:color="000000"/>
        </w:rPr>
        <w:tab/>
      </w:r>
      <w:r w:rsidR="006112EA">
        <w:rPr>
          <w:position w:val="-1"/>
        </w:rPr>
        <w:tab/>
      </w:r>
      <w:r w:rsidR="006112EA">
        <w:rPr>
          <w:spacing w:val="1"/>
          <w:position w:val="-1"/>
        </w:rPr>
        <w:t>P</w:t>
      </w:r>
      <w:r w:rsidR="006112EA">
        <w:rPr>
          <w:position w:val="-1"/>
        </w:rPr>
        <w:t>rint</w:t>
      </w:r>
      <w:r w:rsidR="00003D1D">
        <w:rPr>
          <w:position w:val="-1"/>
        </w:rPr>
        <w:t>ed</w:t>
      </w:r>
      <w:r w:rsidR="006112EA">
        <w:rPr>
          <w:spacing w:val="-9"/>
          <w:position w:val="-1"/>
        </w:rPr>
        <w:t xml:space="preserve"> </w:t>
      </w:r>
      <w:r w:rsidR="006112EA">
        <w:rPr>
          <w:position w:val="-1"/>
        </w:rPr>
        <w:t>Tit</w:t>
      </w:r>
      <w:r w:rsidR="006112EA">
        <w:rPr>
          <w:spacing w:val="1"/>
          <w:position w:val="-1"/>
        </w:rPr>
        <w:t>l</w:t>
      </w:r>
      <w:r w:rsidR="006112EA">
        <w:rPr>
          <w:spacing w:val="-1"/>
          <w:position w:val="-1"/>
        </w:rPr>
        <w:t>e</w:t>
      </w:r>
      <w:r w:rsidR="006112EA">
        <w:rPr>
          <w:position w:val="-1"/>
        </w:rPr>
        <w:t>:</w:t>
      </w:r>
      <w:r w:rsidR="002B24A4">
        <w:rPr>
          <w:position w:val="-1"/>
        </w:rPr>
        <w:t xml:space="preserve">  </w:t>
      </w:r>
    </w:p>
    <w:p w14:paraId="573568A3" w14:textId="77777777" w:rsidR="00C64C36" w:rsidRDefault="00C64C36" w:rsidP="00C64C36">
      <w:pPr>
        <w:tabs>
          <w:tab w:val="left" w:pos="5220"/>
          <w:tab w:val="left" w:pos="5490"/>
        </w:tabs>
        <w:spacing w:before="29" w:line="271" w:lineRule="exact"/>
        <w:ind w:left="360" w:right="-20"/>
        <w:rPr>
          <w:spacing w:val="1"/>
          <w:position w:val="-1"/>
        </w:rPr>
      </w:pPr>
    </w:p>
    <w:p w14:paraId="36FC2BC1" w14:textId="3202A6A9" w:rsidR="00C64C36" w:rsidRDefault="00BE7CE3" w:rsidP="00C64C36">
      <w:pPr>
        <w:tabs>
          <w:tab w:val="left" w:pos="5220"/>
          <w:tab w:val="left" w:pos="5490"/>
        </w:tabs>
        <w:spacing w:before="29" w:line="271" w:lineRule="exact"/>
        <w:ind w:left="360" w:right="-20"/>
      </w:pPr>
      <w:r>
        <w:rPr>
          <w:noProof/>
        </w:rPr>
        <mc:AlternateContent>
          <mc:Choice Requires="wpg">
            <w:drawing>
              <wp:anchor distT="0" distB="0" distL="114300" distR="114300" simplePos="0" relativeHeight="251658240" behindDoc="1" locked="0" layoutInCell="1" allowOverlap="1" wp14:anchorId="54927489" wp14:editId="489C5F59">
                <wp:simplePos x="0" y="0"/>
                <wp:positionH relativeFrom="page">
                  <wp:posOffset>4829175</wp:posOffset>
                </wp:positionH>
                <wp:positionV relativeFrom="paragraph">
                  <wp:posOffset>154305</wp:posOffset>
                </wp:positionV>
                <wp:extent cx="1819275" cy="1047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04775"/>
                          <a:chOff x="7408" y="332"/>
                          <a:chExt cx="2674" cy="2"/>
                        </a:xfrm>
                      </wpg:grpSpPr>
                      <wps:wsp>
                        <wps:cNvPr id="2" name="Freeform 13"/>
                        <wps:cNvSpPr>
                          <a:spLocks/>
                        </wps:cNvSpPr>
                        <wps:spPr bwMode="auto">
                          <a:xfrm>
                            <a:off x="7408" y="332"/>
                            <a:ext cx="2674" cy="2"/>
                          </a:xfrm>
                          <a:custGeom>
                            <a:avLst/>
                            <a:gdLst>
                              <a:gd name="T0" fmla="+- 0 7408 7408"/>
                              <a:gd name="T1" fmla="*/ T0 w 2674"/>
                              <a:gd name="T2" fmla="+- 0 10082 7408"/>
                              <a:gd name="T3" fmla="*/ T2 w 2674"/>
                            </a:gdLst>
                            <a:ahLst/>
                            <a:cxnLst>
                              <a:cxn ang="0">
                                <a:pos x="T1" y="0"/>
                              </a:cxn>
                              <a:cxn ang="0">
                                <a:pos x="T3" y="0"/>
                              </a:cxn>
                            </a:cxnLst>
                            <a:rect l="0" t="0" r="r" b="b"/>
                            <a:pathLst>
                              <a:path w="2674">
                                <a:moveTo>
                                  <a:pt x="0" y="0"/>
                                </a:moveTo>
                                <a:lnTo>
                                  <a:pt x="2674"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CF7AF" id="Group 1" o:spid="_x0000_s1026" style="position:absolute;margin-left:380.25pt;margin-top:12.15pt;width:143.25pt;height:8.25pt;z-index:-251658240;mso-position-horizontal-relative:page" coordorigin="7408,332" coordsize="2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">
                <v:shape id="Freeform 13" o:spid="_x0000_s1027" style="position:absolute;left:7408;top:332;width:2674;height:2;visibility:visible;mso-wrap-style:square;v-text-anchor:top" coordsize="2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" path="m,l2674,e" filled="f" strokeweight=".34pt">
                  <v:path arrowok="t" o:connecttype="custom" o:connectlocs="0,0;2674,0" o:connectangles="0,0"/>
                </v:shape>
                <w10:wrap anchorx="page"/>
              </v:group>
            </w:pict>
          </mc:Fallback>
        </mc:AlternateContent>
      </w:r>
      <w:r w:rsidR="00C64C36">
        <w:rPr>
          <w:spacing w:val="1"/>
          <w:position w:val="-1"/>
        </w:rPr>
        <w:t>Date</w:t>
      </w:r>
      <w:r w:rsidR="00C64C36">
        <w:rPr>
          <w:position w:val="-1"/>
        </w:rPr>
        <w:t xml:space="preserve">: </w:t>
      </w:r>
      <w:r w:rsidR="00C64C36">
        <w:rPr>
          <w:position w:val="-1"/>
          <w:u w:val="single" w:color="000000"/>
        </w:rPr>
        <w:tab/>
      </w:r>
      <w:r w:rsidR="00C64C36">
        <w:rPr>
          <w:position w:val="-1"/>
        </w:rPr>
        <w:tab/>
      </w:r>
      <w:r w:rsidR="00C64C36">
        <w:rPr>
          <w:spacing w:val="1"/>
          <w:position w:val="-1"/>
        </w:rPr>
        <w:t>Date</w:t>
      </w:r>
      <w:r w:rsidR="00C64C36">
        <w:rPr>
          <w:position w:val="-1"/>
        </w:rPr>
        <w:t xml:space="preserve">:  </w:t>
      </w:r>
    </w:p>
    <w:p w14:paraId="03274C3B" w14:textId="77777777" w:rsidR="00C64C36" w:rsidRDefault="00C64C36" w:rsidP="00003D1D">
      <w:pPr>
        <w:tabs>
          <w:tab w:val="left" w:pos="5220"/>
          <w:tab w:val="left" w:pos="5490"/>
        </w:tabs>
        <w:spacing w:before="29" w:line="271" w:lineRule="exact"/>
        <w:ind w:left="360" w:right="-20"/>
      </w:pPr>
    </w:p>
    <w:sectPr w:rsidR="00C64C36" w:rsidSect="00003D1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2FEF4" w14:textId="77777777" w:rsidR="00942CA5" w:rsidRDefault="00942CA5">
      <w:r>
        <w:separator/>
      </w:r>
    </w:p>
  </w:endnote>
  <w:endnote w:type="continuationSeparator" w:id="0">
    <w:p w14:paraId="61A0AA8D" w14:textId="77777777" w:rsidR="00942CA5" w:rsidRDefault="0094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430F" w14:textId="77777777" w:rsidR="00C64C36" w:rsidRPr="00C64C36" w:rsidRDefault="00C64C36">
    <w:pPr>
      <w:pStyle w:val="Footer"/>
      <w:rPr>
        <w:i/>
        <w:sz w:val="18"/>
        <w:szCs w:val="18"/>
      </w:rPr>
    </w:pPr>
    <w:r w:rsidRPr="00C64C36">
      <w:rPr>
        <w:i/>
        <w:sz w:val="18"/>
        <w:szCs w:val="18"/>
      </w:rPr>
      <w:t>R</w:t>
    </w:r>
    <w:r w:rsidR="008018CB">
      <w:rPr>
        <w:i/>
        <w:sz w:val="18"/>
        <w:szCs w:val="18"/>
      </w:rPr>
      <w:t>evised 10-02-2018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8876" w14:textId="77777777" w:rsidR="00942CA5" w:rsidRDefault="00942CA5">
      <w:r>
        <w:separator/>
      </w:r>
    </w:p>
  </w:footnote>
  <w:footnote w:type="continuationSeparator" w:id="0">
    <w:p w14:paraId="336E5834" w14:textId="77777777" w:rsidR="00942CA5" w:rsidRDefault="00942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E25C8"/>
    <w:multiLevelType w:val="hybridMultilevel"/>
    <w:tmpl w:val="4F4C67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67C33"/>
    <w:multiLevelType w:val="hybridMultilevel"/>
    <w:tmpl w:val="570CCF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30228D8"/>
    <w:multiLevelType w:val="hybridMultilevel"/>
    <w:tmpl w:val="7CE020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85862DA"/>
    <w:multiLevelType w:val="hybridMultilevel"/>
    <w:tmpl w:val="88E097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E495648"/>
    <w:multiLevelType w:val="hybridMultilevel"/>
    <w:tmpl w:val="0A5269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6C26616"/>
    <w:multiLevelType w:val="hybridMultilevel"/>
    <w:tmpl w:val="537E6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6039A"/>
    <w:multiLevelType w:val="hybridMultilevel"/>
    <w:tmpl w:val="352A032A"/>
    <w:lvl w:ilvl="0" w:tplc="FFFFFFFF">
      <w:start w:val="1"/>
      <w:numFmt w:val="decimal"/>
      <w:pStyle w:val="Style1"/>
      <w:lvlText w:val="%1."/>
      <w:lvlJc w:val="left"/>
      <w:pPr>
        <w:tabs>
          <w:tab w:val="num" w:pos="360"/>
        </w:tabs>
        <w:ind w:left="360" w:hanging="360"/>
      </w:pPr>
      <w:rPr>
        <w:rFonts w:hint="default"/>
      </w:rPr>
    </w:lvl>
    <w:lvl w:ilvl="1" w:tplc="FFFFFFFF">
      <w:start w:val="1"/>
      <w:numFmt w:val="lowerLetter"/>
      <w:pStyle w:val="Style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80255287">
    <w:abstractNumId w:val="6"/>
  </w:num>
  <w:num w:numId="2" w16cid:durableId="161239863">
    <w:abstractNumId w:val="3"/>
  </w:num>
  <w:num w:numId="3" w16cid:durableId="157354765">
    <w:abstractNumId w:val="2"/>
  </w:num>
  <w:num w:numId="4" w16cid:durableId="1157959548">
    <w:abstractNumId w:val="4"/>
  </w:num>
  <w:num w:numId="5" w16cid:durableId="1838955669">
    <w:abstractNumId w:val="1"/>
  </w:num>
  <w:num w:numId="6" w16cid:durableId="1024017953">
    <w:abstractNumId w:val="0"/>
  </w:num>
  <w:num w:numId="7" w16cid:durableId="483550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DD"/>
    <w:rsid w:val="00003D1D"/>
    <w:rsid w:val="002B24A4"/>
    <w:rsid w:val="00330F83"/>
    <w:rsid w:val="00452DDB"/>
    <w:rsid w:val="004E35CC"/>
    <w:rsid w:val="006112EA"/>
    <w:rsid w:val="00707113"/>
    <w:rsid w:val="00716B99"/>
    <w:rsid w:val="008018CB"/>
    <w:rsid w:val="008159C3"/>
    <w:rsid w:val="0084567A"/>
    <w:rsid w:val="00900B63"/>
    <w:rsid w:val="00924F13"/>
    <w:rsid w:val="00942CA5"/>
    <w:rsid w:val="00B62185"/>
    <w:rsid w:val="00BE7CE3"/>
    <w:rsid w:val="00C175E4"/>
    <w:rsid w:val="00C34D0A"/>
    <w:rsid w:val="00C64C36"/>
    <w:rsid w:val="00CF1FDD"/>
    <w:rsid w:val="00EE3230"/>
    <w:rsid w:val="00F80B49"/>
    <w:rsid w:val="00F9029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2EC4895"/>
  <w15:chartTrackingRefBased/>
  <w15:docId w15:val="{3864FCE3-9353-4DE1-8D1B-4C9109EB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sz w:val="22"/>
      <w:szCs w:val="20"/>
    </w:rPr>
  </w:style>
  <w:style w:type="paragraph" w:styleId="Title">
    <w:name w:val="Title"/>
    <w:basedOn w:val="Normal"/>
    <w:qFormat/>
    <w:pPr>
      <w:jc w:val="center"/>
    </w:pPr>
    <w:rPr>
      <w:b/>
      <w:bCs/>
      <w:u w:val="single"/>
    </w:rPr>
  </w:style>
  <w:style w:type="paragraph" w:customStyle="1" w:styleId="Style1">
    <w:name w:val="Style1"/>
    <w:basedOn w:val="Normal"/>
    <w:pPr>
      <w:numPr>
        <w:numId w:val="1"/>
      </w:numPr>
      <w:tabs>
        <w:tab w:val="clear" w:pos="360"/>
        <w:tab w:val="num" w:pos="720"/>
        <w:tab w:val="left" w:pos="1440"/>
      </w:tabs>
      <w:spacing w:after="240"/>
      <w:ind w:left="720" w:hanging="720"/>
    </w:pPr>
    <w:rPr>
      <w:bCs/>
      <w:szCs w:val="20"/>
      <w:u w:val="single"/>
    </w:rPr>
  </w:style>
  <w:style w:type="paragraph" w:customStyle="1" w:styleId="Style2">
    <w:name w:val="Style2"/>
    <w:basedOn w:val="Style1"/>
    <w:pPr>
      <w:numPr>
        <w:ilvl w:val="1"/>
      </w:numPr>
      <w:ind w:hanging="720"/>
    </w:pPr>
    <w:rPr>
      <w:u w:val="none"/>
    </w:r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112EA"/>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UA System</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KKAUFFMA</dc:creator>
  <cp:keywords/>
  <cp:lastModifiedBy>LK</cp:lastModifiedBy>
  <cp:revision>2</cp:revision>
  <dcterms:created xsi:type="dcterms:W3CDTF">2024-09-27T21:28:00Z</dcterms:created>
  <dcterms:modified xsi:type="dcterms:W3CDTF">2024-09-27T21:28:00Z</dcterms:modified>
</cp:coreProperties>
</file>